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7CC77" w14:textId="77777777" w:rsidR="000461CE" w:rsidRPr="00731428" w:rsidRDefault="00F91AEB" w:rsidP="006B1847">
      <w:pPr>
        <w:jc w:val="center"/>
        <w:rPr>
          <w:rFonts w:asciiTheme="minorBidi" w:eastAsia="Times New Roman" w:hAnsiTheme="minorBidi" w:cstheme="minorBidi"/>
        </w:rPr>
      </w:pPr>
      <w:r w:rsidRPr="00731428">
        <w:rPr>
          <w:rFonts w:asciiTheme="minorBidi" w:eastAsia="Times New Roman" w:hAnsiTheme="minorBidi" w:cstheme="minorBidi"/>
          <w:noProof/>
        </w:rPr>
        <w:drawing>
          <wp:inline distT="0" distB="0" distL="0" distR="0" wp14:anchorId="58983980" wp14:editId="62E2D89C">
            <wp:extent cx="1987067" cy="59861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5"/>
        <w:gridCol w:w="2908"/>
        <w:gridCol w:w="1497"/>
        <w:gridCol w:w="2906"/>
      </w:tblGrid>
      <w:tr w:rsidR="00731428" w:rsidRPr="00731428" w14:paraId="6D5AD75F" w14:textId="77777777" w:rsidTr="006B1847">
        <w:trPr>
          <w:trHeight w:val="15"/>
          <w:tblCellSpacing w:w="0" w:type="dxa"/>
        </w:trPr>
        <w:tc>
          <w:tcPr>
            <w:tcW w:w="1775" w:type="dxa"/>
            <w:shd w:val="clear" w:color="auto" w:fill="FFFFFF"/>
            <w:vAlign w:val="center"/>
            <w:hideMark/>
          </w:tcPr>
          <w:p w14:paraId="02FBE394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339CD534" wp14:editId="22AC0163">
                  <wp:extent cx="6985" cy="6985"/>
                  <wp:effectExtent l="0" t="0" r="0" b="0"/>
                  <wp:docPr id="11" name="Picture 11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  <w:shd w:val="clear" w:color="auto" w:fill="FFFFFF"/>
            <w:vAlign w:val="center"/>
            <w:hideMark/>
          </w:tcPr>
          <w:p w14:paraId="14564463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3BBDF01B" wp14:editId="00B11E0B">
                  <wp:extent cx="2190750" cy="6985"/>
                  <wp:effectExtent l="0" t="0" r="0" b="0"/>
                  <wp:docPr id="12" name="Picture 12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shd w:val="clear" w:color="auto" w:fill="FFFFFF"/>
            <w:vAlign w:val="center"/>
            <w:hideMark/>
          </w:tcPr>
          <w:p w14:paraId="4C8A5678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25DA447E" wp14:editId="41826DF7">
                  <wp:extent cx="6985" cy="6985"/>
                  <wp:effectExtent l="0" t="0" r="0" b="0"/>
                  <wp:docPr id="13" name="Picture 1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shd w:val="clear" w:color="auto" w:fill="FFFFFF"/>
            <w:vAlign w:val="center"/>
            <w:hideMark/>
          </w:tcPr>
          <w:p w14:paraId="72241587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  <w:noProof/>
              </w:rPr>
              <w:drawing>
                <wp:inline distT="0" distB="0" distL="0" distR="0" wp14:anchorId="43C17A0E" wp14:editId="70743AA8">
                  <wp:extent cx="2190750" cy="6985"/>
                  <wp:effectExtent l="0" t="0" r="0" b="0"/>
                  <wp:docPr id="14" name="Picture 1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428" w:rsidRPr="00731428" w14:paraId="34A1216D" w14:textId="77777777" w:rsidTr="006B1847">
        <w:trPr>
          <w:tblCellSpacing w:w="0" w:type="dxa"/>
        </w:trPr>
        <w:tc>
          <w:tcPr>
            <w:tcW w:w="1775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105571D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Document No : * </w:t>
            </w:r>
          </w:p>
        </w:tc>
        <w:tc>
          <w:tcPr>
            <w:tcW w:w="290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4EBDA43" w14:textId="77777777" w:rsidR="000461CE" w:rsidRPr="00731428" w:rsidRDefault="000461CE" w:rsidP="006B1847">
            <w:pPr>
              <w:autoSpaceDE w:val="0"/>
              <w:autoSpaceDN w:val="0"/>
              <w:adjustRightInd w:val="0"/>
              <w:rPr>
                <w:rFonts w:asciiTheme="minorBidi" w:eastAsia="Times New Roman" w:hAnsiTheme="minorBidi" w:cstheme="minorBidi"/>
              </w:rPr>
            </w:pPr>
            <w:r w:rsidRPr="006B1847">
              <w:rPr>
                <w:rFonts w:cs="Cordia New"/>
                <w:b/>
                <w:bCs/>
                <w:color w:val="0000FF"/>
              </w:rPr>
              <w:t>S/P-01-IRB-004</w:t>
            </w:r>
            <w:r w:rsidRPr="00731428">
              <w:rPr>
                <w:rFonts w:asciiTheme="minorBidi" w:eastAsia="Times New Roman" w:hAnsiTheme="minorBidi" w:cstheme="minorBidi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721174D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Revision : * </w:t>
            </w:r>
          </w:p>
        </w:tc>
        <w:tc>
          <w:tcPr>
            <w:tcW w:w="290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B87D271" w14:textId="16A8E9A7" w:rsidR="000461CE" w:rsidRPr="00743941" w:rsidRDefault="00743941" w:rsidP="006B1847">
            <w:pPr>
              <w:rPr>
                <w:rFonts w:asciiTheme="minorBidi" w:eastAsia="Times New Roman" w:hAnsiTheme="minorBidi" w:cstheme="minorBidi"/>
              </w:rPr>
            </w:pPr>
            <w:r w:rsidRPr="00743941">
              <w:rPr>
                <w:rFonts w:asciiTheme="minorBidi" w:eastAsia="Times New Roman" w:hAnsiTheme="minorBidi" w:cstheme="minorBidi"/>
                <w:b/>
                <w:bCs/>
                <w:color w:val="FF0000"/>
                <w:cs/>
              </w:rPr>
              <w:t>04</w:t>
            </w:r>
          </w:p>
        </w:tc>
      </w:tr>
      <w:tr w:rsidR="00731428" w:rsidRPr="00731428" w14:paraId="78D09601" w14:textId="77777777" w:rsidTr="006B1847">
        <w:trPr>
          <w:tblCellSpacing w:w="0" w:type="dxa"/>
        </w:trPr>
        <w:tc>
          <w:tcPr>
            <w:tcW w:w="1775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248C2D6A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Department : * </w:t>
            </w:r>
          </w:p>
        </w:tc>
        <w:tc>
          <w:tcPr>
            <w:tcW w:w="290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0B6F4AE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IRB Committee </w:t>
            </w:r>
          </w:p>
        </w:tc>
        <w:tc>
          <w:tcPr>
            <w:tcW w:w="149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5D58163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Effective Date : </w:t>
            </w:r>
          </w:p>
        </w:tc>
        <w:tc>
          <w:tcPr>
            <w:tcW w:w="290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AD1AC6D" w14:textId="69187146" w:rsidR="000461CE" w:rsidRPr="00430E6F" w:rsidRDefault="00743941" w:rsidP="006B1847">
            <w:pPr>
              <w:rPr>
                <w:rFonts w:asciiTheme="minorBidi" w:eastAsia="Times New Roman" w:hAnsiTheme="minorBidi" w:cstheme="minorBidi"/>
                <w:strike/>
              </w:rPr>
            </w:pPr>
            <w:r w:rsidRPr="006B1847">
              <w:rPr>
                <w:rFonts w:eastAsia="Times New Roman" w:cs="Cordia New" w:hint="cs"/>
                <w:color w:val="008000"/>
                <w:cs/>
              </w:rPr>
              <w:t xml:space="preserve">27 </w:t>
            </w:r>
            <w:r w:rsidRPr="006B1847">
              <w:rPr>
                <w:rFonts w:eastAsia="Times New Roman" w:cs="Cordia New"/>
                <w:color w:val="008000"/>
              </w:rPr>
              <w:t>Dec 2024</w:t>
            </w:r>
          </w:p>
        </w:tc>
      </w:tr>
      <w:tr w:rsidR="00731428" w:rsidRPr="00731428" w14:paraId="76989656" w14:textId="77777777" w:rsidTr="006B1847">
        <w:trPr>
          <w:tblCellSpacing w:w="0" w:type="dxa"/>
        </w:trPr>
        <w:tc>
          <w:tcPr>
            <w:tcW w:w="1775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5179E58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Document Type : * </w:t>
            </w:r>
          </w:p>
        </w:tc>
        <w:tc>
          <w:tcPr>
            <w:tcW w:w="290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6228B15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Policy (S/P) </w:t>
            </w:r>
          </w:p>
        </w:tc>
        <w:tc>
          <w:tcPr>
            <w:tcW w:w="1497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163E7AE0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Standard : </w:t>
            </w:r>
          </w:p>
        </w:tc>
        <w:tc>
          <w:tcPr>
            <w:tcW w:w="290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5FC9978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</w:p>
        </w:tc>
      </w:tr>
      <w:tr w:rsidR="00731428" w:rsidRPr="00731428" w14:paraId="22C3E85A" w14:textId="77777777" w:rsidTr="006B1847">
        <w:trPr>
          <w:tblCellSpacing w:w="0" w:type="dxa"/>
        </w:trPr>
        <w:tc>
          <w:tcPr>
            <w:tcW w:w="1775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6CC6A49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Category : * </w:t>
            </w:r>
          </w:p>
        </w:tc>
        <w:tc>
          <w:tcPr>
            <w:tcW w:w="7311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B1654E6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(01) </w:t>
            </w:r>
            <w:r w:rsidRPr="00731428">
              <w:rPr>
                <w:rFonts w:asciiTheme="minorBidi" w:eastAsia="Times New Roman" w:hAnsiTheme="minorBidi" w:cstheme="minorBidi"/>
                <w:cs/>
              </w:rPr>
              <w:t xml:space="preserve">หมวดการบริหารจัดการ / </w:t>
            </w:r>
            <w:r w:rsidRPr="00731428">
              <w:rPr>
                <w:rFonts w:asciiTheme="minorBidi" w:eastAsia="Times New Roman" w:hAnsiTheme="minorBidi" w:cstheme="minorBidi"/>
              </w:rPr>
              <w:t xml:space="preserve">Management </w:t>
            </w:r>
          </w:p>
        </w:tc>
      </w:tr>
      <w:tr w:rsidR="00731428" w:rsidRPr="00731428" w14:paraId="636191DF" w14:textId="77777777" w:rsidTr="006B1847">
        <w:trPr>
          <w:tblCellSpacing w:w="0" w:type="dxa"/>
        </w:trPr>
        <w:tc>
          <w:tcPr>
            <w:tcW w:w="1775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50B594A5" w14:textId="77777777" w:rsidR="000461CE" w:rsidRPr="00731428" w:rsidRDefault="000461CE" w:rsidP="006B1847">
            <w:pPr>
              <w:outlineLvl w:val="2"/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</w:rPr>
              <w:t xml:space="preserve">Subject : * </w:t>
            </w:r>
          </w:p>
        </w:tc>
        <w:tc>
          <w:tcPr>
            <w:tcW w:w="7311" w:type="dxa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1145083" w14:textId="77777777" w:rsidR="000461CE" w:rsidRPr="00731428" w:rsidRDefault="000461CE" w:rsidP="006B1847">
            <w:pPr>
              <w:rPr>
                <w:rFonts w:asciiTheme="minorBidi" w:eastAsia="Times New Roman" w:hAnsiTheme="minorBidi" w:cstheme="minorBidi"/>
              </w:rPr>
            </w:pPr>
            <w:r w:rsidRPr="00731428">
              <w:rPr>
                <w:rFonts w:asciiTheme="minorBidi" w:eastAsia="Times New Roman" w:hAnsiTheme="minorBidi" w:cstheme="minorBidi"/>
                <w:cs/>
              </w:rPr>
              <w:t>กระบวนการพิจารณาเพื่อประเมินโครงร่างการวิจัย</w:t>
            </w:r>
            <w:r w:rsidRPr="00731428">
              <w:rPr>
                <w:rFonts w:asciiTheme="minorBidi" w:eastAsia="Times New Roman" w:hAnsiTheme="minorBidi" w:cstheme="minorBidi"/>
              </w:rPr>
              <w:t xml:space="preserve"> (Review process) </w:t>
            </w:r>
          </w:p>
        </w:tc>
      </w:tr>
    </w:tbl>
    <w:p w14:paraId="1264C1F2" w14:textId="77777777" w:rsidR="006B1847" w:rsidRDefault="006B1847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</w:p>
    <w:p w14:paraId="1A14CED7" w14:textId="5B52CBE4" w:rsidR="009431A6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731428">
        <w:rPr>
          <w:rFonts w:asciiTheme="minorBidi" w:eastAsia="Times New Roman" w:hAnsiTheme="minorBidi" w:cstheme="minorBidi"/>
          <w:b/>
          <w:bCs/>
          <w:u w:val="single"/>
        </w:rPr>
        <w:t>1.</w:t>
      </w:r>
      <w:r w:rsidR="00E55169">
        <w:rPr>
          <w:rFonts w:asciiTheme="minorBidi" w:eastAsia="Times New Roman" w:hAnsiTheme="minorBidi" w:cstheme="minorBidi" w:hint="cs"/>
          <w:b/>
          <w:bCs/>
          <w:u w:val="single"/>
          <w:cs/>
        </w:rPr>
        <w:t xml:space="preserve"> </w:t>
      </w:r>
      <w:r w:rsidR="0094399B" w:rsidRPr="00F76069">
        <w:rPr>
          <w:rFonts w:asciiTheme="minorBidi" w:eastAsia="Times New Roman" w:hAnsiTheme="minorBidi" w:cstheme="minorBidi"/>
          <w:b/>
          <w:bCs/>
          <w:u w:val="single"/>
          <w:cs/>
        </w:rPr>
        <w:t>กรอบนโยบาย</w:t>
      </w:r>
    </w:p>
    <w:p w14:paraId="2B4FD630" w14:textId="2C750805" w:rsidR="002639D5" w:rsidRPr="00F76069" w:rsidRDefault="009431A6" w:rsidP="006B1847">
      <w:pPr>
        <w:pStyle w:val="NoSpacing"/>
        <w:rPr>
          <w:rFonts w:asciiTheme="minorBidi" w:eastAsia="Times New Roman" w:hAnsiTheme="minorBidi" w:cstheme="minorBidi"/>
          <w:szCs w:val="28"/>
        </w:rPr>
      </w:pPr>
      <w:r w:rsidRPr="00F76069">
        <w:rPr>
          <w:rFonts w:asciiTheme="minorBidi" w:eastAsia="Times New Roman" w:hAnsiTheme="minorBidi" w:cstheme="minorBidi"/>
          <w:szCs w:val="28"/>
          <w:cs/>
        </w:rPr>
        <w:t xml:space="preserve">การดำเนินงานวิจัย เป็นสิ่งที่ช่วยส่งเสริมความก้าวหน้าทางวิชาการ สร้างองค์ความรู้ใหม่ซึ่งอาจก่อให้เกิดประโยชน์ต่ออาสาสมัครหรือสังคมต่อไป </w:t>
      </w:r>
      <w:r w:rsidR="002639D5" w:rsidRPr="00F76069">
        <w:rPr>
          <w:rFonts w:asciiTheme="minorBidi" w:eastAsia="Times New Roman" w:hAnsiTheme="minorBidi" w:cstheme="minorBidi"/>
          <w:szCs w:val="28"/>
          <w:cs/>
        </w:rPr>
        <w:t>คณะกรรมการจริยธรรมการวิจัยในคน มีบทบาทหน้าที่ทบทวน</w:t>
      </w:r>
      <w:r w:rsidR="006C2370" w:rsidRPr="00F76069">
        <w:rPr>
          <w:rFonts w:asciiTheme="minorBidi" w:eastAsia="Times New Roman" w:hAnsiTheme="minorBidi" w:cstheme="minorBidi"/>
          <w:szCs w:val="28"/>
          <w:cs/>
        </w:rPr>
        <w:t>พิจารณาด้านจริยธรรมของโครงการ</w:t>
      </w:r>
      <w:r w:rsidR="002639D5" w:rsidRPr="00F76069">
        <w:rPr>
          <w:rFonts w:asciiTheme="minorBidi" w:eastAsia="Times New Roman" w:hAnsiTheme="minorBidi" w:cstheme="minorBidi"/>
          <w:szCs w:val="28"/>
          <w:cs/>
        </w:rPr>
        <w:t xml:space="preserve">วิจัยและการทดลองในคนเพื่อคุ้มครองสิทธิความปลอดภัย และความเป็นอยู่ที่ดีของอาสาสมัคร </w:t>
      </w:r>
      <w:r w:rsidR="002721EB" w:rsidRPr="00F76069">
        <w:rPr>
          <w:rFonts w:asciiTheme="minorBidi" w:eastAsia="Times New Roman" w:hAnsiTheme="minorBidi" w:cstheme="minorBidi"/>
          <w:szCs w:val="28"/>
          <w:cs/>
        </w:rPr>
        <w:t xml:space="preserve">ซึ่งประกอบด้วยหลักความเคารพในบุคคล  หลักคุณประโยชน์ไม่ก่ออันตราย และหลักความยุติธรรม  </w:t>
      </w:r>
      <w:r w:rsidR="002639D5" w:rsidRPr="00F76069">
        <w:rPr>
          <w:rFonts w:asciiTheme="minorBidi" w:eastAsia="Times New Roman" w:hAnsiTheme="minorBidi" w:cstheme="minorBidi"/>
          <w:szCs w:val="28"/>
          <w:cs/>
        </w:rPr>
        <w:t>ไม่ว่าจะเป็นงาน</w:t>
      </w:r>
      <w:r w:rsidR="006C2370" w:rsidRPr="00F76069">
        <w:rPr>
          <w:rFonts w:asciiTheme="minorBidi" w:eastAsia="Times New Roman" w:hAnsiTheme="minorBidi" w:cstheme="minorBidi"/>
          <w:szCs w:val="28"/>
          <w:cs/>
        </w:rPr>
        <w:t>วิจัยทางด้าน</w:t>
      </w:r>
      <w:r w:rsidR="002639D5" w:rsidRPr="00F76069">
        <w:rPr>
          <w:rFonts w:asciiTheme="minorBidi" w:eastAsia="Times New Roman" w:hAnsiTheme="minorBidi" w:cstheme="minorBidi"/>
          <w:szCs w:val="28"/>
          <w:cs/>
        </w:rPr>
        <w:t xml:space="preserve">การรักษา หรือ งานวิจัยทางด้านสังคม </w:t>
      </w:r>
    </w:p>
    <w:p w14:paraId="30D8BF3D" w14:textId="77777777" w:rsidR="00BE67DC" w:rsidRPr="00F76069" w:rsidRDefault="00BE67DC" w:rsidP="006B1847">
      <w:pPr>
        <w:pStyle w:val="NoSpacing"/>
        <w:rPr>
          <w:rFonts w:asciiTheme="minorBidi" w:eastAsia="Times New Roman" w:hAnsiTheme="minorBidi" w:cstheme="minorBidi"/>
          <w:szCs w:val="28"/>
        </w:rPr>
      </w:pPr>
    </w:p>
    <w:p w14:paraId="062D4BCC" w14:textId="77777777" w:rsidR="00052628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t>2.</w:t>
      </w:r>
      <w:r w:rsidR="00CC2FF1" w:rsidRPr="00F76069">
        <w:rPr>
          <w:rFonts w:asciiTheme="minorBidi" w:eastAsia="Times New Roman" w:hAnsiTheme="minorBidi" w:cstheme="minorBidi"/>
          <w:b/>
          <w:bCs/>
          <w:u w:val="single"/>
          <w:cs/>
        </w:rPr>
        <w:t>วัตถุประสงค์</w:t>
      </w:r>
    </w:p>
    <w:p w14:paraId="12C19346" w14:textId="77777777" w:rsidR="003717F9" w:rsidRPr="00F76069" w:rsidRDefault="005F3326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เพื่อ</w:t>
      </w:r>
      <w:r w:rsidR="003922A2" w:rsidRPr="00F76069">
        <w:rPr>
          <w:rFonts w:asciiTheme="minorBidi" w:eastAsia="Times New Roman" w:hAnsiTheme="minorBidi" w:cstheme="minorBidi"/>
          <w:cs/>
        </w:rPr>
        <w:t>แสดง</w:t>
      </w:r>
      <w:r w:rsidRPr="00F76069">
        <w:rPr>
          <w:rFonts w:asciiTheme="minorBidi" w:eastAsia="Times New Roman" w:hAnsiTheme="minorBidi" w:cstheme="minorBidi"/>
          <w:cs/>
        </w:rPr>
        <w:t>การพิจารณา</w:t>
      </w:r>
      <w:r w:rsidR="003922A2" w:rsidRPr="00F76069">
        <w:rPr>
          <w:rFonts w:asciiTheme="minorBidi" w:eastAsia="Times New Roman" w:hAnsiTheme="minorBidi" w:cstheme="minorBidi"/>
          <w:cs/>
        </w:rPr>
        <w:t>ทบทวน</w:t>
      </w:r>
      <w:r w:rsidRPr="00F76069">
        <w:rPr>
          <w:rFonts w:asciiTheme="minorBidi" w:eastAsia="Times New Roman" w:hAnsiTheme="minorBidi" w:cstheme="minorBidi"/>
          <w:cs/>
        </w:rPr>
        <w:t>โครงร่างการวิจัยที่ส่งเข้า</w:t>
      </w:r>
      <w:r w:rsidR="00CA4E04" w:rsidRPr="00F76069">
        <w:rPr>
          <w:rFonts w:asciiTheme="minorBidi" w:eastAsia="Times New Roman" w:hAnsiTheme="minorBidi" w:cstheme="minorBidi"/>
          <w:cs/>
        </w:rPr>
        <w:t>มาให้คณะกรรมการฯ</w:t>
      </w:r>
      <w:r w:rsidR="00ED40D4" w:rsidRPr="00F76069">
        <w:rPr>
          <w:rFonts w:asciiTheme="minorBidi" w:eastAsia="Times New Roman" w:hAnsiTheme="minorBidi" w:cstheme="minorBidi"/>
          <w:cs/>
        </w:rPr>
        <w:t xml:space="preserve"> </w:t>
      </w:r>
      <w:r w:rsidRPr="00F76069">
        <w:rPr>
          <w:rFonts w:asciiTheme="minorBidi" w:eastAsia="Times New Roman" w:hAnsiTheme="minorBidi" w:cstheme="minorBidi"/>
          <w:cs/>
        </w:rPr>
        <w:t>พิจารณา</w:t>
      </w:r>
      <w:r w:rsidR="003717F9" w:rsidRPr="00F76069">
        <w:rPr>
          <w:rFonts w:asciiTheme="minorBidi" w:eastAsia="Times New Roman" w:hAnsiTheme="minorBidi" w:cstheme="minorBidi"/>
          <w:cs/>
        </w:rPr>
        <w:t>ให้ถูกต้องตามหลักจริยธรรม</w:t>
      </w:r>
      <w:r w:rsidR="00A27AF7" w:rsidRPr="00F76069">
        <w:rPr>
          <w:rFonts w:asciiTheme="minorBidi" w:eastAsia="Times New Roman" w:hAnsiTheme="minorBidi" w:cstheme="minorBidi"/>
          <w:cs/>
        </w:rPr>
        <w:t>การวิจัยในคน</w:t>
      </w:r>
      <w:r w:rsidR="00CA4E04" w:rsidRPr="00F76069">
        <w:rPr>
          <w:rFonts w:asciiTheme="minorBidi" w:eastAsia="Times New Roman" w:hAnsiTheme="minorBidi" w:cstheme="minorBidi"/>
          <w:cs/>
        </w:rPr>
        <w:t>ระดับ</w:t>
      </w:r>
      <w:r w:rsidR="00C2611C" w:rsidRPr="00F76069">
        <w:rPr>
          <w:rFonts w:asciiTheme="minorBidi" w:eastAsia="Times New Roman" w:hAnsiTheme="minorBidi" w:cstheme="minorBidi"/>
          <w:cs/>
        </w:rPr>
        <w:t>สากล</w:t>
      </w:r>
    </w:p>
    <w:p w14:paraId="273BA6D1" w14:textId="77777777" w:rsidR="00BE67DC" w:rsidRPr="00F76069" w:rsidRDefault="00BE67DC" w:rsidP="006B1847">
      <w:pPr>
        <w:autoSpaceDE w:val="0"/>
        <w:autoSpaceDN w:val="0"/>
        <w:adjustRightInd w:val="0"/>
        <w:ind w:firstLine="709"/>
        <w:rPr>
          <w:rFonts w:asciiTheme="minorBidi" w:eastAsia="Times New Roman" w:hAnsiTheme="minorBidi" w:cstheme="minorBidi"/>
        </w:rPr>
      </w:pPr>
    </w:p>
    <w:p w14:paraId="367B7738" w14:textId="77777777" w:rsidR="00E43CC3" w:rsidRPr="00F76069" w:rsidRDefault="00912E2A" w:rsidP="006B1847">
      <w:pPr>
        <w:autoSpaceDE w:val="0"/>
        <w:autoSpaceDN w:val="0"/>
        <w:adjustRightInd w:val="0"/>
        <w:rPr>
          <w:rFonts w:asciiTheme="minorBidi" w:hAnsiTheme="minorBidi" w:cstheme="minorBidi"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t>3.</w:t>
      </w:r>
      <w:r w:rsidR="00CC2FF1" w:rsidRPr="00F76069">
        <w:rPr>
          <w:rFonts w:asciiTheme="minorBidi" w:eastAsia="Times New Roman" w:hAnsiTheme="minorBidi" w:cstheme="minorBidi"/>
          <w:b/>
          <w:bCs/>
          <w:u w:val="single"/>
          <w:cs/>
        </w:rPr>
        <w:t>ขอบเขต</w:t>
      </w:r>
    </w:p>
    <w:p w14:paraId="39996A46" w14:textId="48B3F62B" w:rsidR="00A27AF7" w:rsidRPr="00F76069" w:rsidRDefault="003922A2" w:rsidP="006B1847">
      <w:pPr>
        <w:widowControl w:val="0"/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  <w:cs/>
        </w:rPr>
        <w:t>วิธีการดำเนินการมาตรฐาน</w:t>
      </w:r>
      <w:r w:rsidR="00BE1105" w:rsidRPr="00F76069">
        <w:rPr>
          <w:rFonts w:asciiTheme="minorBidi" w:eastAsia="Times New Roman" w:hAnsiTheme="minorBidi" w:cstheme="minorBidi"/>
          <w:cs/>
        </w:rPr>
        <w:t>ครอบคลุม</w:t>
      </w:r>
      <w:r w:rsidR="000457F8" w:rsidRPr="00F76069">
        <w:rPr>
          <w:rFonts w:asciiTheme="minorBidi" w:eastAsia="Times New Roman" w:hAnsiTheme="minorBidi" w:cstheme="minorBidi"/>
          <w:cs/>
        </w:rPr>
        <w:t>หลักสำคัญของการพิจารณาจริยธรรมการวิจัย</w:t>
      </w:r>
      <w:r w:rsidR="00C2611C" w:rsidRPr="00F76069">
        <w:rPr>
          <w:rFonts w:asciiTheme="minorBidi" w:eastAsia="Times New Roman" w:hAnsiTheme="minorBidi" w:cstheme="minorBidi"/>
          <w:cs/>
        </w:rPr>
        <w:t>ในคน</w:t>
      </w:r>
      <w:r w:rsidR="00430582">
        <w:rPr>
          <w:rFonts w:asciiTheme="minorBidi" w:eastAsia="Times New Roman" w:hAnsiTheme="minorBidi" w:cstheme="minorBidi"/>
        </w:rPr>
        <w:t xml:space="preserve"> </w:t>
      </w:r>
      <w:r w:rsidR="000457F8" w:rsidRPr="00F76069">
        <w:rPr>
          <w:rFonts w:asciiTheme="minorBidi" w:eastAsia="Times New Roman" w:hAnsiTheme="minorBidi" w:cstheme="minorBidi"/>
          <w:cs/>
        </w:rPr>
        <w:t>การกำหนดรูปแบบและหัวข้อของเอกสารที่</w:t>
      </w:r>
      <w:r w:rsidR="00C2611C" w:rsidRPr="00F76069">
        <w:rPr>
          <w:rFonts w:asciiTheme="minorBidi" w:eastAsia="Times New Roman" w:hAnsiTheme="minorBidi" w:cstheme="minorBidi"/>
          <w:cs/>
        </w:rPr>
        <w:t>พิจารณาหรือ</w:t>
      </w:r>
      <w:r w:rsidR="000457F8" w:rsidRPr="00F76069">
        <w:rPr>
          <w:rFonts w:asciiTheme="minorBidi" w:eastAsia="Times New Roman" w:hAnsiTheme="minorBidi" w:cstheme="minorBidi"/>
          <w:cs/>
        </w:rPr>
        <w:t>ทบทวน</w:t>
      </w:r>
      <w:r w:rsidR="00C2611C" w:rsidRPr="00F76069">
        <w:rPr>
          <w:rFonts w:asciiTheme="minorBidi" w:eastAsia="Times New Roman" w:hAnsiTheme="minorBidi" w:cstheme="minorBidi"/>
          <w:cs/>
        </w:rPr>
        <w:t xml:space="preserve"> </w:t>
      </w:r>
      <w:r w:rsidR="00C2611C" w:rsidRPr="00F76069">
        <w:rPr>
          <w:rFonts w:asciiTheme="minorBidi" w:eastAsia="Times New Roman" w:hAnsiTheme="minorBidi" w:cstheme="minorBidi"/>
        </w:rPr>
        <w:t>(review)</w:t>
      </w:r>
      <w:r w:rsidR="000E4B23">
        <w:rPr>
          <w:rFonts w:asciiTheme="minorBidi" w:eastAsia="Times New Roman" w:hAnsiTheme="minorBidi" w:cstheme="minorBidi"/>
        </w:rPr>
        <w:t xml:space="preserve"> </w:t>
      </w:r>
      <w:r w:rsidR="00BE1105" w:rsidRPr="00F76069">
        <w:rPr>
          <w:rFonts w:asciiTheme="minorBidi" w:eastAsia="Times New Roman" w:hAnsiTheme="minorBidi" w:cstheme="minorBidi"/>
          <w:cs/>
        </w:rPr>
        <w:t>การ</w:t>
      </w:r>
      <w:r w:rsidR="00DC6C98" w:rsidRPr="00F76069">
        <w:rPr>
          <w:rFonts w:asciiTheme="minorBidi" w:eastAsia="Times New Roman" w:hAnsiTheme="minorBidi" w:cstheme="minorBidi"/>
          <w:cs/>
        </w:rPr>
        <w:t>พิจารณา</w:t>
      </w:r>
      <w:r w:rsidR="00BE1105" w:rsidRPr="00F76069">
        <w:rPr>
          <w:rFonts w:asciiTheme="minorBidi" w:eastAsia="Times New Roman" w:hAnsiTheme="minorBidi" w:cstheme="minorBidi"/>
          <w:cs/>
        </w:rPr>
        <w:t>ทบทวนโครงร่างการวิจัย</w:t>
      </w:r>
      <w:r w:rsidR="000E4B23">
        <w:rPr>
          <w:rFonts w:asciiTheme="minorBidi" w:eastAsia="Times New Roman" w:hAnsiTheme="minorBidi" w:cstheme="minorBidi"/>
        </w:rPr>
        <w:t xml:space="preserve"> </w:t>
      </w:r>
      <w:r w:rsidR="00BE1105" w:rsidRPr="00F76069">
        <w:rPr>
          <w:rFonts w:asciiTheme="minorBidi" w:eastAsia="Times New Roman" w:hAnsiTheme="minorBidi" w:cstheme="minorBidi"/>
          <w:cs/>
        </w:rPr>
        <w:t>การบันทึกและนำเสนอความเห็น</w:t>
      </w:r>
      <w:r w:rsidR="00C551E5" w:rsidRPr="00F76069">
        <w:rPr>
          <w:rFonts w:asciiTheme="minorBidi" w:eastAsia="Times New Roman" w:hAnsiTheme="minorBidi" w:cstheme="minorBidi"/>
          <w:cs/>
        </w:rPr>
        <w:t xml:space="preserve"> และการจัดเก็บเอกสารการ</w:t>
      </w:r>
      <w:r w:rsidR="00A42089" w:rsidRPr="00F76069">
        <w:rPr>
          <w:rFonts w:asciiTheme="minorBidi" w:eastAsia="Times New Roman" w:hAnsiTheme="minorBidi" w:cstheme="minorBidi"/>
          <w:cs/>
        </w:rPr>
        <w:t>พิจารณา</w:t>
      </w:r>
      <w:r w:rsidR="00C551E5" w:rsidRPr="00F76069">
        <w:rPr>
          <w:rFonts w:asciiTheme="minorBidi" w:eastAsia="Times New Roman" w:hAnsiTheme="minorBidi" w:cstheme="minorBidi"/>
          <w:cs/>
        </w:rPr>
        <w:t>ทบทวน</w:t>
      </w:r>
      <w:r w:rsidR="00BE1105" w:rsidRPr="00F76069">
        <w:rPr>
          <w:rFonts w:asciiTheme="minorBidi" w:eastAsia="Times New Roman" w:hAnsiTheme="minorBidi" w:cstheme="minorBidi"/>
          <w:cs/>
        </w:rPr>
        <w:t>โดยคณะกรรมการจริยธรรมการวิจัยในคน โรงพยาบาลกรุงเทพ</w:t>
      </w:r>
      <w:r w:rsidR="00A27AF7" w:rsidRPr="00F76069">
        <w:rPr>
          <w:rFonts w:asciiTheme="minorBidi" w:eastAsia="Times New Roman" w:hAnsiTheme="minorBidi" w:cstheme="minorBidi"/>
          <w:cs/>
        </w:rPr>
        <w:t xml:space="preserve"> สำนักงานใหญ่</w:t>
      </w:r>
    </w:p>
    <w:p w14:paraId="4D8ECB7B" w14:textId="77777777" w:rsidR="00BE67DC" w:rsidRPr="00F76069" w:rsidRDefault="00BE67DC" w:rsidP="006B1847">
      <w:pPr>
        <w:widowControl w:val="0"/>
        <w:autoSpaceDE w:val="0"/>
        <w:autoSpaceDN w:val="0"/>
        <w:adjustRightInd w:val="0"/>
        <w:snapToGrid w:val="0"/>
        <w:ind w:firstLine="709"/>
        <w:rPr>
          <w:rFonts w:asciiTheme="minorBidi" w:eastAsia="Times New Roman" w:hAnsiTheme="minorBidi" w:cstheme="minorBidi"/>
        </w:rPr>
      </w:pPr>
    </w:p>
    <w:p w14:paraId="2D4AFCC9" w14:textId="77777777" w:rsidR="00663939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t>4.</w:t>
      </w:r>
      <w:r w:rsidR="00CC2FF1" w:rsidRPr="00F76069">
        <w:rPr>
          <w:rFonts w:asciiTheme="minorBidi" w:eastAsia="Times New Roman" w:hAnsiTheme="minorBidi" w:cstheme="minorBidi"/>
          <w:b/>
          <w:bCs/>
          <w:u w:val="single"/>
          <w:cs/>
        </w:rPr>
        <w:t>นิยาม</w:t>
      </w:r>
    </w:p>
    <w:p w14:paraId="6243F92A" w14:textId="47D88C0A" w:rsidR="00DD61E5" w:rsidRPr="00F76069" w:rsidRDefault="00DD61E5" w:rsidP="006B184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u w:val="single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คณะกรรมการจริยธรรมการวิจัยในคน  หมายถึง  คณะกรรมการที่ทำงานเป็นอิสระ</w:t>
      </w:r>
      <w:r w:rsidR="0002774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ประกอบด้วยบุคลากรทางการแพทย์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บุคคลอื่นที่ไม่</w:t>
      </w:r>
      <w:r w:rsidR="006362D5">
        <w:rPr>
          <w:rFonts w:asciiTheme="minorBidi" w:eastAsia="Times New Roman" w:hAnsiTheme="minorBidi" w:cstheme="minorBidi" w:hint="cs"/>
          <w:color w:val="auto"/>
          <w:sz w:val="28"/>
          <w:szCs w:val="28"/>
          <w:cs/>
        </w:rPr>
        <w:t>ใ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ช่บุคลากรทางการแพทย์ และบุคคลที่ไม่เป็นเจ้าหน้าที่ของโรงพยาบาลกรุงเทพ</w:t>
      </w:r>
      <w:r w:rsidR="00DC6C9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สำนักงานใหญ่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มี</w:t>
      </w:r>
      <w:r w:rsidR="0006711D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พั</w:t>
      </w:r>
      <w:r w:rsidR="00C2320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นธกิจเพื่อ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ปกป้องสิทธิ ศักดิ์ศรี ความปลอดภัย และความเป็นอยู่ที่ดีของผู้เข้าร่วมโครงการวิจัย</w:t>
      </w:r>
      <w:r w:rsidR="00C2320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(participant protection)</w:t>
      </w:r>
    </w:p>
    <w:p w14:paraId="64BABCB6" w14:textId="77777777" w:rsidR="007A517F" w:rsidRPr="00F76069" w:rsidRDefault="005238CD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อาสาสมัครกลุ่มเปราะบาง (</w:t>
      </w:r>
      <w:r w:rsidR="00C23207" w:rsidRPr="00F76069">
        <w:rPr>
          <w:rFonts w:asciiTheme="minorBidi" w:eastAsia="Times New Roman" w:hAnsiTheme="minorBidi" w:cstheme="minorBidi"/>
        </w:rPr>
        <w:t>v</w:t>
      </w:r>
      <w:r w:rsidRPr="00F76069">
        <w:rPr>
          <w:rFonts w:asciiTheme="minorBidi" w:eastAsia="Times New Roman" w:hAnsiTheme="minorBidi" w:cstheme="minorBidi"/>
        </w:rPr>
        <w:t>ulnerable subjects</w:t>
      </w:r>
      <w:r w:rsidRPr="00F76069">
        <w:rPr>
          <w:rFonts w:asciiTheme="minorBidi" w:eastAsia="Times New Roman" w:hAnsiTheme="minorBidi" w:cstheme="minorBidi"/>
          <w:cs/>
        </w:rPr>
        <w:t>)</w:t>
      </w:r>
      <w:r w:rsidRPr="00F76069">
        <w:rPr>
          <w:rFonts w:asciiTheme="minorBidi" w:eastAsia="Times New Roman" w:hAnsiTheme="minorBidi" w:cstheme="minorBidi"/>
        </w:rPr>
        <w:t xml:space="preserve"> </w:t>
      </w:r>
      <w:r w:rsidRPr="00F76069">
        <w:rPr>
          <w:rFonts w:asciiTheme="minorBidi" w:eastAsia="Times New Roman" w:hAnsiTheme="minorBidi" w:cstheme="minorBidi"/>
          <w:cs/>
        </w:rPr>
        <w:t xml:space="preserve">หมายถึง ผู้ที่ไม่สามารถรับรู้ </w:t>
      </w:r>
      <w:r w:rsidR="00DC6C98" w:rsidRPr="00F76069">
        <w:rPr>
          <w:rFonts w:asciiTheme="minorBidi" w:eastAsia="Times New Roman" w:hAnsiTheme="minorBidi" w:cstheme="minorBidi"/>
          <w:cs/>
        </w:rPr>
        <w:t>หรือ</w:t>
      </w:r>
      <w:r w:rsidRPr="00F76069">
        <w:rPr>
          <w:rFonts w:asciiTheme="minorBidi" w:eastAsia="Times New Roman" w:hAnsiTheme="minorBidi" w:cstheme="minorBidi"/>
          <w:cs/>
        </w:rPr>
        <w:t>ไม่สามารถตัดสินใจ</w:t>
      </w:r>
      <w:r w:rsidR="00DC6C98" w:rsidRPr="00F76069">
        <w:rPr>
          <w:rFonts w:asciiTheme="minorBidi" w:eastAsia="Times New Roman" w:hAnsiTheme="minorBidi" w:cstheme="minorBidi"/>
          <w:cs/>
        </w:rPr>
        <w:t xml:space="preserve"> </w:t>
      </w:r>
      <w:r w:rsidRPr="00F76069">
        <w:rPr>
          <w:rFonts w:asciiTheme="minorBidi" w:eastAsia="Times New Roman" w:hAnsiTheme="minorBidi" w:cstheme="minorBidi"/>
          <w:cs/>
        </w:rPr>
        <w:t>หรือไม่มีอิสระในการตัดสินใจด้วยตัวเอง</w:t>
      </w:r>
      <w:r w:rsidRPr="00F76069">
        <w:rPr>
          <w:rFonts w:asciiTheme="minorBidi" w:eastAsia="Times New Roman" w:hAnsiTheme="minorBidi" w:cstheme="minorBidi"/>
        </w:rPr>
        <w:t xml:space="preserve"> </w:t>
      </w:r>
      <w:r w:rsidR="00DC6C98" w:rsidRPr="00F76069">
        <w:rPr>
          <w:rFonts w:asciiTheme="minorBidi" w:eastAsia="Times New Roman" w:hAnsiTheme="minorBidi" w:cstheme="minorBidi"/>
          <w:cs/>
        </w:rPr>
        <w:t>หรือ</w:t>
      </w:r>
      <w:r w:rsidRPr="00F76069">
        <w:rPr>
          <w:rFonts w:asciiTheme="minorBidi" w:eastAsia="Times New Roman" w:hAnsiTheme="minorBidi" w:cstheme="minorBidi"/>
          <w:cs/>
        </w:rPr>
        <w:t>ผู้ที่อาจถูกชักจ</w:t>
      </w:r>
      <w:r w:rsidR="00C23207" w:rsidRPr="00F76069">
        <w:rPr>
          <w:rFonts w:asciiTheme="minorBidi" w:eastAsia="Times New Roman" w:hAnsiTheme="minorBidi" w:cstheme="minorBidi"/>
          <w:cs/>
        </w:rPr>
        <w:t>ูง หรือ</w:t>
      </w:r>
      <w:r w:rsidRPr="00F76069">
        <w:rPr>
          <w:rFonts w:asciiTheme="minorBidi" w:eastAsia="Times New Roman" w:hAnsiTheme="minorBidi" w:cstheme="minorBidi"/>
          <w:cs/>
        </w:rPr>
        <w:t>ถูกบีบบังคับให้เข้าร่วมการวิจัย</w:t>
      </w:r>
      <w:r w:rsidR="00C23207" w:rsidRPr="00F76069">
        <w:rPr>
          <w:rFonts w:asciiTheme="minorBidi" w:eastAsia="Times New Roman" w:hAnsiTheme="minorBidi" w:cstheme="minorBidi"/>
          <w:cs/>
        </w:rPr>
        <w:t>ในคน</w:t>
      </w:r>
      <w:r w:rsidRPr="00F76069">
        <w:rPr>
          <w:rFonts w:asciiTheme="minorBidi" w:eastAsia="Times New Roman" w:hAnsiTheme="minorBidi" w:cstheme="minorBidi"/>
          <w:cs/>
        </w:rPr>
        <w:t xml:space="preserve">ได้โดยง่าย </w:t>
      </w:r>
      <w:r w:rsidR="00C23207" w:rsidRPr="00F76069">
        <w:rPr>
          <w:rFonts w:asciiTheme="minorBidi" w:eastAsia="Times New Roman" w:hAnsiTheme="minorBidi" w:cstheme="minorBidi"/>
          <w:cs/>
        </w:rPr>
        <w:t>เช่น ผู้ป่วยในหออภิบาล</w:t>
      </w:r>
      <w:r w:rsidR="00EC0636" w:rsidRPr="00F76069">
        <w:rPr>
          <w:rFonts w:asciiTheme="minorBidi" w:eastAsia="Times New Roman" w:hAnsiTheme="minorBidi" w:cstheme="minorBidi"/>
        </w:rPr>
        <w:t xml:space="preserve">  </w:t>
      </w:r>
    </w:p>
    <w:p w14:paraId="6AE68701" w14:textId="77777777" w:rsidR="00670CB7" w:rsidRPr="00F76069" w:rsidRDefault="006D5989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s/>
        </w:rPr>
      </w:pPr>
      <w:r w:rsidRPr="00F76069">
        <w:rPr>
          <w:rFonts w:asciiTheme="minorBidi" w:eastAsia="Times New Roman" w:hAnsiTheme="minorBidi" w:cstheme="minorBidi"/>
          <w:cs/>
        </w:rPr>
        <w:lastRenderedPageBreak/>
        <w:t>การ</w:t>
      </w:r>
      <w:r w:rsidR="00C23207" w:rsidRPr="00F76069">
        <w:rPr>
          <w:rFonts w:asciiTheme="minorBidi" w:eastAsia="Times New Roman" w:hAnsiTheme="minorBidi" w:cstheme="minorBidi"/>
          <w:cs/>
        </w:rPr>
        <w:t xml:space="preserve">เชิญชวนเข้าร่วมในการวิจัย </w:t>
      </w:r>
      <w:r w:rsidR="00C23207" w:rsidRPr="00F76069">
        <w:rPr>
          <w:rFonts w:asciiTheme="minorBidi" w:eastAsia="Times New Roman" w:hAnsiTheme="minorBidi" w:cstheme="minorBidi"/>
        </w:rPr>
        <w:t>(recruitment)</w:t>
      </w:r>
      <w:r w:rsidRPr="00F76069">
        <w:rPr>
          <w:rFonts w:asciiTheme="minorBidi" w:eastAsia="Times New Roman" w:hAnsiTheme="minorBidi" w:cstheme="minorBidi"/>
          <w:cs/>
        </w:rPr>
        <w:t xml:space="preserve"> หมายถึง การที่หัวหน้าโครงการวิจัยหรือผู้ที</w:t>
      </w:r>
      <w:r w:rsidR="00C60CEF" w:rsidRPr="00F76069">
        <w:rPr>
          <w:rFonts w:asciiTheme="minorBidi" w:eastAsia="Times New Roman" w:hAnsiTheme="minorBidi" w:cstheme="minorBidi"/>
          <w:cs/>
        </w:rPr>
        <w:t>่ได้รับมอบหมาย เชิญช</w:t>
      </w:r>
      <w:r w:rsidR="00912BD8" w:rsidRPr="00F76069">
        <w:rPr>
          <w:rFonts w:asciiTheme="minorBidi" w:eastAsia="Times New Roman" w:hAnsiTheme="minorBidi" w:cstheme="minorBidi"/>
          <w:cs/>
        </w:rPr>
        <w:t>วนให้ผู้</w:t>
      </w:r>
      <w:r w:rsidR="00C23207" w:rsidRPr="00F76069">
        <w:rPr>
          <w:rFonts w:asciiTheme="minorBidi" w:eastAsia="Times New Roman" w:hAnsiTheme="minorBidi" w:cstheme="minorBidi"/>
          <w:cs/>
        </w:rPr>
        <w:t>เข้า</w:t>
      </w:r>
      <w:r w:rsidR="00912BD8" w:rsidRPr="00F76069">
        <w:rPr>
          <w:rFonts w:asciiTheme="minorBidi" w:eastAsia="Times New Roman" w:hAnsiTheme="minorBidi" w:cstheme="minorBidi"/>
          <w:cs/>
        </w:rPr>
        <w:t>ร่วม</w:t>
      </w:r>
      <w:r w:rsidR="00C23207" w:rsidRPr="00F76069">
        <w:rPr>
          <w:rFonts w:asciiTheme="minorBidi" w:eastAsia="Times New Roman" w:hAnsiTheme="minorBidi" w:cstheme="minorBidi"/>
          <w:cs/>
        </w:rPr>
        <w:t>โครงการ</w:t>
      </w:r>
      <w:r w:rsidR="00912BD8" w:rsidRPr="00F76069">
        <w:rPr>
          <w:rFonts w:asciiTheme="minorBidi" w:eastAsia="Times New Roman" w:hAnsiTheme="minorBidi" w:cstheme="minorBidi"/>
          <w:cs/>
        </w:rPr>
        <w:t>วิจัย</w:t>
      </w:r>
      <w:r w:rsidR="00C23207" w:rsidRPr="00F76069">
        <w:rPr>
          <w:rFonts w:asciiTheme="minorBidi" w:eastAsia="Times New Roman" w:hAnsiTheme="minorBidi" w:cstheme="minorBidi"/>
          <w:cs/>
        </w:rPr>
        <w:t>หรืออาสาสมัครแสดงความยิ</w:t>
      </w:r>
      <w:r w:rsidRPr="00F76069">
        <w:rPr>
          <w:rFonts w:asciiTheme="minorBidi" w:eastAsia="Times New Roman" w:hAnsiTheme="minorBidi" w:cstheme="minorBidi"/>
          <w:cs/>
        </w:rPr>
        <w:t>นยอมเข้าร่วมโครงการวิจัย หลังจากที่ได้ให้ข้อมูลเกี่ยวกับโครงการวิจัยที่พอเพียง ถูกต้องและเหมาะสม</w:t>
      </w:r>
    </w:p>
    <w:p w14:paraId="28D618FE" w14:textId="77777777" w:rsidR="00912BD8" w:rsidRPr="00F76069" w:rsidRDefault="00912BD8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การให้ความยินยอม</w:t>
      </w:r>
      <w:r w:rsidR="00C23207" w:rsidRPr="00F76069">
        <w:rPr>
          <w:rFonts w:asciiTheme="minorBidi" w:eastAsia="Times New Roman" w:hAnsiTheme="minorBidi" w:cstheme="minorBidi"/>
        </w:rPr>
        <w:t xml:space="preserve"> (informed consent)</w:t>
      </w:r>
      <w:r w:rsidRPr="00F76069">
        <w:rPr>
          <w:rFonts w:asciiTheme="minorBidi" w:eastAsia="Times New Roman" w:hAnsiTheme="minorBidi" w:cstheme="minorBidi"/>
          <w:cs/>
        </w:rPr>
        <w:t xml:space="preserve"> หมายถึง กระบวนการที่ผู้เข้าร่วมโครงการวิจัยยืนยันเจตนาของตนเองในการเข้าร่วมงานวิจัยดังกล่าวด้วยความสมัครใจ หลังจากที่ได้รับทราบข้อมูลของการวิจัยในแง่มุม</w:t>
      </w:r>
      <w:r w:rsidR="00C23207" w:rsidRPr="00F76069">
        <w:rPr>
          <w:rFonts w:asciiTheme="minorBidi" w:eastAsia="Times New Roman" w:hAnsiTheme="minorBidi" w:cstheme="minorBidi"/>
          <w:cs/>
        </w:rPr>
        <w:t>ต่างๆ</w:t>
      </w:r>
      <w:r w:rsidRPr="00F76069">
        <w:rPr>
          <w:rFonts w:asciiTheme="minorBidi" w:eastAsia="Times New Roman" w:hAnsiTheme="minorBidi" w:cstheme="minorBidi"/>
          <w:cs/>
        </w:rPr>
        <w:t>ที่เกี่ยวข้อง  การให้ความยินยอมนั้นจะถูกบันทึกในหนังสือแสดงเจตนายินยอมเข้าร่วมการวิจัย ที่ทำเป็นลายลักษณ์อักษร  มีการลงนามและลงวันที่ไว้ในเอกสาร</w:t>
      </w:r>
    </w:p>
    <w:p w14:paraId="388983D8" w14:textId="77777777" w:rsidR="00AC7584" w:rsidRPr="00F76069" w:rsidRDefault="00611D8B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ผู้แทนโดยชอบธรรม</w:t>
      </w:r>
      <w:r w:rsidR="00912BD8" w:rsidRPr="00F76069">
        <w:rPr>
          <w:rFonts w:asciiTheme="minorBidi" w:eastAsia="Times New Roman" w:hAnsiTheme="minorBidi" w:cstheme="minorBidi"/>
          <w:cs/>
        </w:rPr>
        <w:t>ของผู้ร่วมวิจัย/อาสาสมัคร</w:t>
      </w:r>
      <w:r w:rsidRPr="00F76069">
        <w:rPr>
          <w:rFonts w:asciiTheme="minorBidi" w:eastAsia="Times New Roman" w:hAnsiTheme="minorBidi" w:cstheme="minorBidi"/>
          <w:cs/>
        </w:rPr>
        <w:t xml:space="preserve"> หมายถึง  บุคคลที่มีอำนาจโดยชอบธรรมตามกฎหมายในการให้ความยินยอมแทนผู้ที่จะเป็น</w:t>
      </w:r>
      <w:r w:rsidR="00912BD8" w:rsidRPr="00F76069">
        <w:rPr>
          <w:rFonts w:asciiTheme="minorBidi" w:eastAsia="Times New Roman" w:hAnsiTheme="minorBidi" w:cstheme="minorBidi"/>
          <w:cs/>
        </w:rPr>
        <w:t>ผู้ร่วมวิจัย/</w:t>
      </w:r>
      <w:r w:rsidRPr="00F76069">
        <w:rPr>
          <w:rFonts w:asciiTheme="minorBidi" w:eastAsia="Times New Roman" w:hAnsiTheme="minorBidi" w:cstheme="minorBidi"/>
          <w:cs/>
        </w:rPr>
        <w:t>อาสาสมัครที่เข้าร่วมในการศึกษาวิจัย</w:t>
      </w:r>
      <w:r w:rsidR="00C23207" w:rsidRPr="00F76069">
        <w:rPr>
          <w:rFonts w:asciiTheme="minorBidi" w:eastAsia="Times New Roman" w:hAnsiTheme="minorBidi" w:cstheme="minorBidi"/>
          <w:cs/>
        </w:rPr>
        <w:t xml:space="preserve"> เช่น ในกรณีที่เป็นผู้ป่วยเด็ก</w:t>
      </w:r>
      <w:r w:rsidR="00DC6C98" w:rsidRPr="00F76069">
        <w:rPr>
          <w:rFonts w:asciiTheme="minorBidi" w:eastAsia="Times New Roman" w:hAnsiTheme="minorBidi" w:cstheme="minorBidi"/>
          <w:cs/>
        </w:rPr>
        <w:t xml:space="preserve"> บิดาหรือมารดาสามารถให้ความยินยอมแทน</w:t>
      </w:r>
    </w:p>
    <w:p w14:paraId="0E93B875" w14:textId="77777777" w:rsidR="00912BD8" w:rsidRPr="00F76069" w:rsidRDefault="00473AFB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ผู้เข้าร่วมโครงการวิจัย </w:t>
      </w:r>
      <w:r w:rsidRPr="00F76069">
        <w:rPr>
          <w:rFonts w:asciiTheme="minorBidi" w:eastAsia="Times New Roman" w:hAnsiTheme="minorBidi" w:cstheme="minorBidi"/>
        </w:rPr>
        <w:t xml:space="preserve">(participant) </w:t>
      </w:r>
      <w:r w:rsidR="00F64727" w:rsidRPr="00F76069">
        <w:rPr>
          <w:rFonts w:asciiTheme="minorBidi" w:eastAsia="Times New Roman" w:hAnsiTheme="minorBidi" w:cstheme="minorBidi"/>
          <w:cs/>
        </w:rPr>
        <w:t>หมายถึง บุคคลที่เข้าร่วมในโครงการวิจัย ซึ่งรวมทั้ง</w:t>
      </w:r>
      <w:r w:rsidR="00BC06F5" w:rsidRPr="00F76069">
        <w:rPr>
          <w:rFonts w:asciiTheme="minorBidi" w:eastAsia="Times New Roman" w:hAnsiTheme="minorBidi" w:cstheme="minorBidi"/>
          <w:cs/>
        </w:rPr>
        <w:t xml:space="preserve">อาสาสมัคร </w:t>
      </w:r>
      <w:r w:rsidRPr="00F76069">
        <w:rPr>
          <w:rFonts w:asciiTheme="minorBidi" w:eastAsia="Times New Roman" w:hAnsiTheme="minorBidi" w:cstheme="minorBidi"/>
        </w:rPr>
        <w:t xml:space="preserve">(volunteer) </w:t>
      </w:r>
      <w:r w:rsidR="00BC06F5" w:rsidRPr="00F76069">
        <w:rPr>
          <w:rFonts w:asciiTheme="minorBidi" w:eastAsia="Times New Roman" w:hAnsiTheme="minorBidi" w:cstheme="minorBidi"/>
          <w:cs/>
        </w:rPr>
        <w:t>ทั้งในฐานะผู้รับการทดสอบ/ให้ข้อมูลโดยตรง หรือกลุ่มเปรียบเทียบหรือถูกเฝ้าสังเกต</w:t>
      </w:r>
      <w:r w:rsidR="0020464A" w:rsidRPr="00F76069">
        <w:rPr>
          <w:rFonts w:asciiTheme="minorBidi" w:eastAsia="Times New Roman" w:hAnsiTheme="minorBidi" w:cstheme="minorBidi"/>
          <w:cs/>
        </w:rPr>
        <w:t xml:space="preserve"> รวมถึง</w:t>
      </w:r>
      <w:r w:rsidR="00A42089" w:rsidRPr="00F76069">
        <w:rPr>
          <w:rFonts w:asciiTheme="minorBidi" w:eastAsia="Times New Roman" w:hAnsiTheme="minorBidi" w:cstheme="minorBidi"/>
          <w:cs/>
        </w:rPr>
        <w:t>ผู้ป่วยใน</w:t>
      </w:r>
      <w:r w:rsidR="0020464A" w:rsidRPr="00F76069">
        <w:rPr>
          <w:rFonts w:asciiTheme="minorBidi" w:eastAsia="Times New Roman" w:hAnsiTheme="minorBidi" w:cstheme="minorBidi"/>
          <w:cs/>
        </w:rPr>
        <w:t>การศึกษาเวชระเบียน</w:t>
      </w:r>
    </w:p>
    <w:p w14:paraId="541822D1" w14:textId="77777777" w:rsidR="008C366F" w:rsidRPr="00F76069" w:rsidRDefault="00473AFB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เครื่องมือ</w:t>
      </w:r>
      <w:r w:rsidR="008C366F" w:rsidRPr="00F76069">
        <w:rPr>
          <w:rFonts w:asciiTheme="minorBidi" w:eastAsia="Times New Roman" w:hAnsiTheme="minorBidi" w:cstheme="minorBidi"/>
          <w:cs/>
        </w:rPr>
        <w:t>แพทย์  หมายถึง อุปกรณ์ที่ใช้ในการดูแลสุขภาพ โดยเฉพาะเพื่อการวินิจฉัยหรือรักษาโรค รวมถึงการบำบัดอาการและฟื้นฟูสมรรถภาพ</w:t>
      </w:r>
      <w:r w:rsidR="008D0E11" w:rsidRPr="00F76069">
        <w:rPr>
          <w:rFonts w:asciiTheme="minorBidi" w:eastAsia="Times New Roman" w:hAnsiTheme="minorBidi" w:cstheme="minorBidi"/>
        </w:rPr>
        <w:t xml:space="preserve"> </w:t>
      </w:r>
      <w:r w:rsidR="008D0E11" w:rsidRPr="00F76069">
        <w:rPr>
          <w:rFonts w:asciiTheme="minorBidi" w:hAnsiTheme="minorBidi" w:cstheme="minorBidi"/>
          <w:cs/>
        </w:rPr>
        <w:t xml:space="preserve">ตาม พรบ.เครื่องมือแพทย์ พ.ศ. </w:t>
      </w:r>
      <w:bookmarkStart w:id="0" w:name="_Hlk161686595"/>
      <w:r w:rsidR="008D0E11" w:rsidRPr="00F76069">
        <w:rPr>
          <w:rFonts w:asciiTheme="minorBidi" w:hAnsiTheme="minorBidi" w:cstheme="minorBidi"/>
          <w:cs/>
        </w:rPr>
        <w:t>๒๕๕๑ มาตรา ๔</w:t>
      </w:r>
      <w:r w:rsidR="008D0E11" w:rsidRPr="00F76069">
        <w:rPr>
          <w:rFonts w:asciiTheme="minorBidi" w:hAnsiTheme="minorBidi" w:cstheme="minorBidi"/>
        </w:rPr>
        <w:t xml:space="preserve"> </w:t>
      </w:r>
      <w:bookmarkEnd w:id="0"/>
    </w:p>
    <w:p w14:paraId="154D2CF7" w14:textId="68F5AF71" w:rsidR="00445E6B" w:rsidRPr="00F76069" w:rsidRDefault="00445E6B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  <w:cs/>
        </w:rPr>
        <w:t>เครื่องมือแพทย์วิจัยทางคลินิก หมายถึง เครื่องมือแพทย์วิจัยทางคลินิก ตามประกาศกระทรวงสาธารณสุข เรื่องการใช้เครื่องมือแพทย์ในการศึกษาวิจัยทางคลินิก พ.ศ. ๒๕๖๖ ลงวันที่ ๘ ธันวาคม พ.ศ. ๒๕๖๖</w:t>
      </w:r>
    </w:p>
    <w:p w14:paraId="3CFC7C40" w14:textId="77777777" w:rsidR="00A27AF7" w:rsidRPr="00F76069" w:rsidRDefault="00473AFB" w:rsidP="006B1847">
      <w:pPr>
        <w:numPr>
          <w:ilvl w:val="0"/>
          <w:numId w:val="1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เครื่องมือ</w:t>
      </w:r>
      <w:r w:rsidR="008C366F" w:rsidRPr="00F76069">
        <w:rPr>
          <w:rFonts w:asciiTheme="minorBidi" w:eastAsia="Times New Roman" w:hAnsiTheme="minorBidi" w:cstheme="minorBidi"/>
          <w:cs/>
        </w:rPr>
        <w:t>แพทย์ที่มีความเสี่ยงสูง  หมายถึง เครื่องมือหรืออุปกรณ์ที่มีความเสี่ยงสูงต่อการเสียชีวิตหรือการเกิดความพิการอย่างถาวร หรือต้องอาศัยกา</w:t>
      </w:r>
      <w:r w:rsidR="008D0E11" w:rsidRPr="00F76069">
        <w:rPr>
          <w:rFonts w:asciiTheme="minorBidi" w:eastAsia="Times New Roman" w:hAnsiTheme="minorBidi" w:cstheme="minorBidi"/>
          <w:cs/>
        </w:rPr>
        <w:t>รผ่าตัดเพื่อฝังหรือสอดใส่อุปกรณ์</w:t>
      </w:r>
      <w:r w:rsidR="008C366F" w:rsidRPr="00F76069">
        <w:rPr>
          <w:rFonts w:asciiTheme="minorBidi" w:eastAsia="Times New Roman" w:hAnsiTheme="minorBidi" w:cstheme="minorBidi"/>
          <w:cs/>
        </w:rPr>
        <w:t>ดังกล่าวเข้าไปในร่างกายหรือต้องใช้ร่วมกับยาหรือสารบางชนิดไปตลอดชีวิตเพื่อป้องกันการล้มเหลวของอุปกรณ์และยาหรือสารเคมีเหล่านั้น  อาจทำให้เสียชีวิตหรือเกิดพิษต่อร่างกายหรือเกิดความพิการอย่างถาวร</w:t>
      </w:r>
    </w:p>
    <w:p w14:paraId="3D37724D" w14:textId="77777777" w:rsidR="00BE67DC" w:rsidRPr="00F76069" w:rsidRDefault="00BE67DC" w:rsidP="006B1847">
      <w:pPr>
        <w:autoSpaceDE w:val="0"/>
        <w:autoSpaceDN w:val="0"/>
        <w:adjustRightInd w:val="0"/>
        <w:ind w:left="1080"/>
        <w:rPr>
          <w:rFonts w:asciiTheme="minorBidi" w:eastAsia="Times New Roman" w:hAnsiTheme="minorBidi" w:cstheme="minorBidi"/>
        </w:rPr>
      </w:pPr>
    </w:p>
    <w:p w14:paraId="1328BFA7" w14:textId="77777777" w:rsidR="007A517F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t>5.</w:t>
      </w:r>
      <w:r w:rsidR="00CC2FF1" w:rsidRPr="00F76069">
        <w:rPr>
          <w:rFonts w:asciiTheme="minorBidi" w:eastAsia="Times New Roman" w:hAnsiTheme="minorBidi" w:cstheme="minorBidi"/>
          <w:b/>
          <w:bCs/>
          <w:u w:val="single"/>
          <w:cs/>
        </w:rPr>
        <w:t>หน้าที่และความรับผิดชอบ</w:t>
      </w:r>
    </w:p>
    <w:p w14:paraId="3BA8AA52" w14:textId="77777777" w:rsidR="00663939" w:rsidRPr="00F76069" w:rsidRDefault="001867C4" w:rsidP="006B1847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คณะกรรมการจริยธรรมการวิจัยในคน มีหน้าที่</w:t>
      </w:r>
      <w:r w:rsidR="008D0E11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พิจารณา</w:t>
      </w:r>
      <w:r w:rsidR="0086446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(หรือทบทวน)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นำเสนอโครงร่างการวิจัย และเสนอความ</w:t>
      </w:r>
      <w:r w:rsidR="008D0E11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คิด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เห็น</w:t>
      </w:r>
    </w:p>
    <w:p w14:paraId="350487DA" w14:textId="0C29D3A2" w:rsidR="00A27AF7" w:rsidRPr="00F76069" w:rsidRDefault="008D0E11" w:rsidP="006B1847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เจ้าหน้าที่สำนักงาน</w:t>
      </w:r>
      <w:r w:rsidR="001867C4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ฯ</w:t>
      </w:r>
      <w:r w:rsidR="001867C4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มีหน้าที่ บันทึกและจัดเก็บเอกสาร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ต่างๆ</w:t>
      </w:r>
      <w:r w:rsidR="00014334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ของโครง</w:t>
      </w:r>
      <w:r w:rsidR="001867C4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</w:t>
      </w:r>
      <w:r w:rsidR="00E45A0B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า</w:t>
      </w:r>
      <w:r w:rsidR="001867C4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รวิจัย</w:t>
      </w:r>
    </w:p>
    <w:p w14:paraId="09DC8A58" w14:textId="77777777" w:rsidR="00BE67DC" w:rsidRPr="00F76069" w:rsidRDefault="00BE67DC" w:rsidP="006B1847">
      <w:pPr>
        <w:autoSpaceDE w:val="0"/>
        <w:autoSpaceDN w:val="0"/>
        <w:adjustRightInd w:val="0"/>
        <w:ind w:left="1080"/>
        <w:rPr>
          <w:rFonts w:asciiTheme="minorBidi" w:eastAsia="Times New Roman" w:hAnsiTheme="minorBidi" w:cstheme="minorBidi"/>
        </w:rPr>
      </w:pPr>
    </w:p>
    <w:p w14:paraId="6CB404C5" w14:textId="77777777" w:rsidR="00147133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t>6.</w:t>
      </w:r>
      <w:r w:rsidR="00425F3C" w:rsidRPr="00F76069">
        <w:rPr>
          <w:rFonts w:asciiTheme="minorBidi" w:eastAsia="Times New Roman" w:hAnsiTheme="minorBidi" w:cstheme="minorBidi"/>
          <w:b/>
          <w:bCs/>
          <w:u w:val="single"/>
          <w:cs/>
        </w:rPr>
        <w:t>แนวทางปฏิบัติ</w:t>
      </w:r>
    </w:p>
    <w:p w14:paraId="6A011E30" w14:textId="3178CC91" w:rsidR="00C97330" w:rsidRPr="00F76069" w:rsidRDefault="00D95F8D" w:rsidP="006B184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>หลักสำคัญของการพิจารณาจริยธรรมการวิจัย</w:t>
      </w:r>
      <w:r w:rsidR="00C97330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br/>
        <w:t xml:space="preserve">   </w:t>
      </w:r>
      <w:r w:rsidR="005D08C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ในแง่จริยธรรมการวิจัย </w:t>
      </w:r>
      <w:r w:rsidR="00270EA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คณะกรรมการจริยธรรมการวิจัยในคน</w:t>
      </w:r>
      <w:r w:rsidR="00A479EF">
        <w:rPr>
          <w:rFonts w:asciiTheme="minorBidi" w:eastAsia="Times New Roman" w:hAnsiTheme="minorBidi" w:cstheme="minorBidi" w:hint="cs"/>
          <w:color w:val="auto"/>
          <w:sz w:val="28"/>
          <w:szCs w:val="28"/>
          <w:cs/>
        </w:rPr>
        <w:t>โรงพยาบาล</w:t>
      </w:r>
      <w:r w:rsidR="00270EA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กรุงเทพ สำนักงานใหญ่ ได้ปฏิบัติตามหลักจริยธรรมที่สำคัญ ได้แก่ Nuremberg Code (1947), ปฏิญญาเฮลซิงกิ (1964) และ</w:t>
      </w:r>
      <w:r w:rsidR="00A73CB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โดยเฉพาะอย่างยิ่ง</w:t>
      </w:r>
      <w:r w:rsidR="005D08C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พิจารณาโดยอ้างอิงถึงหลักเกณฑ์จริยธรรมของ The Belmont Report</w:t>
      </w:r>
      <w:r w:rsidR="0070423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="00F83E8F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(1979) </w:t>
      </w:r>
      <w:r w:rsidR="005D08C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ซึ่ง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มี 3 </w:t>
      </w:r>
      <w:r w:rsidR="005D08C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หลักสำคัญ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คือ</w:t>
      </w:r>
      <w:r w:rsidR="001D2D6D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</w:p>
    <w:p w14:paraId="61468066" w14:textId="77777777" w:rsidR="00C97330" w:rsidRPr="00F76069" w:rsidRDefault="00D95F8D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หลักความเคารพในบุคคล</w:t>
      </w:r>
      <w:r w:rsidR="0086446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(Respect for persons)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เป็นการเคารพในศักดิ์ศรีความเป็นคน  เคารพในการให้ความยินยอม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โดยได้รับการบอกกล่าว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และเป็นอิสระในการตัดสินใจ  เคารพในความ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เป็นส่วนตัวหรือรักษาความลับ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ไม่มุ่งแสวงหาประโยชน์จากการวิจัยในกลุ่มคนอ่อนแอเปราะบาง (</w:t>
      </w:r>
      <w:r w:rsidR="006242E6" w:rsidRPr="00F76069">
        <w:rPr>
          <w:rFonts w:asciiTheme="minorBidi" w:eastAsia="MS Mincho" w:hAnsiTheme="minorBidi" w:cstheme="minorBidi"/>
          <w:color w:val="auto"/>
          <w:sz w:val="28"/>
          <w:szCs w:val="28"/>
          <w:cs/>
        </w:rPr>
        <w:t>v</w:t>
      </w:r>
      <w:r w:rsidRPr="00F76069">
        <w:rPr>
          <w:rFonts w:asciiTheme="minorBidi" w:eastAsia="MS Mincho" w:hAnsiTheme="minorBidi" w:cstheme="minorBidi"/>
          <w:color w:val="auto"/>
          <w:sz w:val="28"/>
          <w:szCs w:val="28"/>
          <w:cs/>
        </w:rPr>
        <w:t>ulnerable subjects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) ที่ไม่สามารถปกป้องผลประโยชน์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ของ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ตนเองได้</w:t>
      </w:r>
    </w:p>
    <w:p w14:paraId="63BB6E86" w14:textId="4232543A" w:rsidR="00C97330" w:rsidRPr="00F76069" w:rsidRDefault="00D95F8D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หลักผลประโยชน์หรือไม่ก่ออันตราย</w:t>
      </w:r>
      <w:r w:rsidR="0086446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(Beneficence)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เป็นการช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ั่งน้ำหนักประเมินความเสี่ยงและ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lastRenderedPageBreak/>
        <w:t>ประโยชน์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ที่เกิดขึ้นจากการวิจัย โดยต้องให้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ลดความเสี่ยง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เหลือ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น้อยที่สุด และสร้างประโยชน์ให้สูงสุด</w:t>
      </w:r>
    </w:p>
    <w:p w14:paraId="3AB140DB" w14:textId="77777777" w:rsidR="00C97330" w:rsidRPr="00F76069" w:rsidRDefault="00D95F8D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หลัก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ความ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ยุติธรรม</w:t>
      </w:r>
      <w:r w:rsidR="0086446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(Justice)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เป็นความเที่ยงธรรมและความเสมอภาค</w:t>
      </w:r>
      <w:r w:rsidR="0002774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="00F04B1F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เช่น เกณฑ์</w:t>
      </w:r>
      <w:r w:rsidR="0002774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การคัดเลือก</w:t>
      </w:r>
      <w:r w:rsidR="00F04B1F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อาสาสมัครเข้าสู่โครงการวิจัย จะต้องพิจารณาในแง่ของวิทยาศาสตร์ถึง</w:t>
      </w:r>
      <w:r w:rsidR="005D08C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ความถูกต้องและความเที่ยงตรง (validity and reliability) </w:t>
      </w:r>
      <w:r w:rsidR="00F04B1F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ของการดำเนินการวิจัยร่วมด้วย</w:t>
      </w:r>
    </w:p>
    <w:p w14:paraId="16AB34F3" w14:textId="023940C8" w:rsidR="00C97330" w:rsidRPr="00F76069" w:rsidRDefault="0012259B" w:rsidP="006B1847">
      <w:pPr>
        <w:pStyle w:val="ListParagraph"/>
        <w:numPr>
          <w:ilvl w:val="0"/>
          <w:numId w:val="40"/>
        </w:numPr>
        <w:tabs>
          <w:tab w:val="left" w:pos="63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  <w:lang w:val="en-US" w:eastAsia="en-US"/>
        </w:rPr>
        <w:t>รูปแบบและ</w:t>
      </w:r>
      <w:r w:rsidR="008F0433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  <w:lang w:val="en-US" w:eastAsia="en-US"/>
        </w:rPr>
        <w:t>ส่วนประกอบ</w:t>
      </w:r>
      <w:r w:rsidR="003646E8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  <w:lang w:val="en-US" w:eastAsia="en-US"/>
        </w:rPr>
        <w:t>ของเอกสาร</w:t>
      </w:r>
      <w:r w:rsidR="00892C6F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  <w:lang w:val="en-US" w:eastAsia="en-US"/>
        </w:rPr>
        <w:t xml:space="preserve"> </w:t>
      </w:r>
      <w:r w:rsidR="00C97330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  <w:lang w:val="en-US" w:eastAsia="en-US"/>
        </w:rPr>
        <w:br/>
      </w:r>
      <w:r w:rsidR="00C97330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lang w:val="en-US" w:eastAsia="en-US"/>
        </w:rPr>
        <w:t xml:space="preserve">   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คณะกรรมการฯกำหนดให้ผู้วิจัยต้องส่งเอกสารที่สำคัญในการขอการรับรอง ได้แก่ (1) แบบขอรับการรับรอง (</w:t>
      </w:r>
      <w:r w:rsidR="00F824E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BHQ-IRB 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submission form)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(2) </w:t>
      </w:r>
      <w:r w:rsidR="008F043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เอกสารชี้แจงผู้เข้าร่วมวิจัย/อาสาสมัคร 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(Participant information sheet) </w:t>
      </w:r>
      <w:r w:rsidR="008F043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และ</w:t>
      </w:r>
      <w:r w:rsidR="000F78B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(3)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หนังสือแสด</w:t>
      </w:r>
      <w:r w:rsidR="008F043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งเจตนายินยอมเข้าร่วมการวิจัย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(Informed consent</w:t>
      </w:r>
      <w:r w:rsidR="008F043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)</w:t>
      </w:r>
      <w:r w:rsidR="00CA177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="008F6C3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/ แบบขอยกเว้นการขอความยินยอม </w:t>
      </w:r>
      <w:r w:rsidR="00CA177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(4) เอกสารอื่นๆ 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เช่น โครงร่างการวิจัยฉบับเต็ม</w:t>
      </w:r>
      <w:r w:rsidR="006478CE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แบบบันทึกข้อมูลการวิจัย (Case </w:t>
      </w:r>
      <w:r w:rsidR="006478CE" w:rsidRPr="006478CE">
        <w:rPr>
          <w:rFonts w:asciiTheme="minorBidi" w:eastAsia="Times New Roman" w:hAnsiTheme="minorBidi" w:cstheme="minorBidi" w:hint="cs"/>
          <w:color w:val="FF0000"/>
          <w:sz w:val="28"/>
          <w:szCs w:val="28"/>
          <w:cs/>
        </w:rPr>
        <w:t>report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form) เป็นต้น </w:t>
      </w:r>
      <w:r w:rsidR="00CA177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ทั้งนี้เพื่อให้กรรมการพิจารณาว่า</w:t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สอดคล้องกับหลักสำคัญในการพิจารณาจริยธรรมการวิจัย 3 ประเด็นข้างต้น และหลักเกณฑ์ในการพิจารณา</w:t>
      </w:r>
      <w:r w:rsidR="000C2061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กระบวนการทางวิทยาศาสตร์</w:t>
      </w:r>
      <w:r w:rsidR="00C9733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br/>
      </w:r>
      <w:r w:rsidR="006242E6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>แบบขอรับการรับรองจากคณะกรรมการจริยธรรมฯ</w:t>
      </w:r>
      <w:r w:rsidR="00247FD3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 xml:space="preserve"> (</w:t>
      </w:r>
      <w:r w:rsidR="00F824E3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>BHQ-IRB</w:t>
      </w:r>
      <w:r w:rsidR="00247FD3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 xml:space="preserve"> submission form)</w:t>
      </w:r>
      <w:r w:rsidR="00C97330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br/>
      </w:r>
      <w:r w:rsidR="006242E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มีข้อมูลโครงร่างการวิจัยและประเด็นทางจริยธรรม </w:t>
      </w:r>
      <w:r w:rsidR="00CA177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ซึ่ง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มีส่วน</w:t>
      </w:r>
      <w:r w:rsidR="00AA7B8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ประกอบ</w:t>
      </w:r>
      <w:r w:rsidR="008953C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คือ</w:t>
      </w:r>
    </w:p>
    <w:p w14:paraId="0F96F647" w14:textId="77777777" w:rsidR="00C97330" w:rsidRPr="00F76069" w:rsidRDefault="001D71AF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  <w:lang w:val="en-US" w:eastAsia="en-US"/>
        </w:rPr>
        <w:t>สรุป</w:t>
      </w:r>
      <w:r w:rsidR="00674ADD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  <w:lang w:val="en-US" w:eastAsia="en-US"/>
        </w:rPr>
        <w:t>ภาพรวม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  <w:lang w:val="en-US" w:eastAsia="en-US"/>
        </w:rPr>
        <w:t>โครงการวิจัย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  <w:lang w:val="en-US"/>
        </w:rPr>
        <w:t xml:space="preserve"> (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lang w:val="en-US" w:eastAsia="en-US"/>
        </w:rPr>
        <w:t>Protocol Summary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  <w:lang w:val="en-US"/>
        </w:rPr>
        <w:t>)</w:t>
      </w:r>
    </w:p>
    <w:p w14:paraId="53B87EDD" w14:textId="77777777" w:rsidR="00C97330" w:rsidRPr="00F76069" w:rsidRDefault="000A766C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ชื่อโครงการวิจัย</w:t>
      </w:r>
      <w:r w:rsidR="00CD112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ภาษาไทย และ ภาษาอังกฤษ</w:t>
      </w:r>
    </w:p>
    <w:p w14:paraId="423801A5" w14:textId="77777777" w:rsidR="00C97330" w:rsidRPr="00F76069" w:rsidRDefault="000A766C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ชื่อหัวหน้าโครงการวิจัย</w:t>
      </w:r>
      <w:r w:rsidR="00CD112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(ผู้วิจัยหลัก) วุฒิ </w:t>
      </w:r>
      <w:r w:rsidR="00F00BD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ประวัติและผลงาน</w:t>
      </w:r>
      <w:r w:rsidR="005705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ที่เป็นปัจจุบัน </w:t>
      </w:r>
      <w:r w:rsidR="00F00BD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(updated Curriculum vitae) </w:t>
      </w:r>
      <w:r w:rsidR="00CD112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สถานที่ทำงาน เบอร์โทรศัพท์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</w:t>
      </w:r>
    </w:p>
    <w:p w14:paraId="6D0D71B1" w14:textId="77777777" w:rsidR="00C97330" w:rsidRPr="00F76069" w:rsidRDefault="000A766C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ภาระงานวิจัยในความรับผิดชอบ</w:t>
      </w:r>
    </w:p>
    <w:p w14:paraId="0830F1DD" w14:textId="77777777" w:rsidR="00C97330" w:rsidRPr="00F76069" w:rsidRDefault="000A766C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การมีส่วนได้ส่วนเสียของผู้วิจัยกับแหล่งสนับสนุนทุนวิจัย/ยาวิจัย/เครื่องมือวิจัย</w:t>
      </w:r>
    </w:p>
    <w:p w14:paraId="3F2BC452" w14:textId="77777777" w:rsidR="00C97330" w:rsidRPr="00F76069" w:rsidRDefault="00CD112A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การเข้าอบรมจริยธรรมการวิจัยในคน หรือ GCP</w:t>
      </w:r>
    </w:p>
    <w:p w14:paraId="16F8BF94" w14:textId="77777777" w:rsidR="00C97330" w:rsidRPr="00F76069" w:rsidRDefault="00CD112A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ชื่อ</w:t>
      </w:r>
      <w:r w:rsidR="000A766C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ผู้วิจัยร่วมทั้งหมด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วุฒิ </w:t>
      </w:r>
      <w:r w:rsidR="00F00BD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ประวัติและผลงานที่เป็นปัจจุบัน (updated Curriculum vitae)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สถานที่ทำงาน เบอร์โทรศัพท์  </w:t>
      </w:r>
    </w:p>
    <w:p w14:paraId="24C4E4E8" w14:textId="77777777" w:rsidR="00C97330" w:rsidRPr="00F76069" w:rsidRDefault="000A766C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การมีส่วนได้ส่วนเสียของผู้วิจัยกับแหล่งสนับสนุนทุนวิจัย/ยาวิจัย/เครื่องมือวิจัย</w:t>
      </w:r>
    </w:p>
    <w:p w14:paraId="0D64432F" w14:textId="77777777" w:rsidR="00C97330" w:rsidRPr="00F76069" w:rsidRDefault="00CD112A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การเข้าอบรมจริยธรรมการวิจัยในคน หรือ GCP</w:t>
      </w:r>
    </w:p>
    <w:p w14:paraId="42275B9F" w14:textId="77777777" w:rsidR="00C97330" w:rsidRPr="00F76069" w:rsidRDefault="000A766C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แหล่งทุนสนับสนุนการวิจัย</w:t>
      </w:r>
    </w:p>
    <w:p w14:paraId="063E2F23" w14:textId="30DAF43A" w:rsidR="00C97330" w:rsidRPr="00F76069" w:rsidRDefault="00E725B5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สถานที่ทำวิจัย</w:t>
      </w:r>
      <w:r w:rsidR="00CA1776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เป็น single center หรือ multiple center</w:t>
      </w:r>
    </w:p>
    <w:p w14:paraId="34CF4EC7" w14:textId="77777777" w:rsidR="00C97330" w:rsidRPr="00F76069" w:rsidRDefault="00E725B5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ระยะเวลาที่ทำโครงการวิจัย</w:t>
      </w:r>
    </w:p>
    <w:p w14:paraId="5CA9D501" w14:textId="77777777" w:rsidR="00C97330" w:rsidRPr="00F76069" w:rsidRDefault="00E725B5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โครงการนี้เป็นส่วนหนึ่งของการศึกษา: เพื่อปริญญาบัตร วุฒิบัตรหรือการศึกษาอิสระ</w:t>
      </w:r>
    </w:p>
    <w:p w14:paraId="03EE0653" w14:textId="77777777" w:rsidR="00C97330" w:rsidRPr="00F76069" w:rsidRDefault="00E725B5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สรุปโครงร่างการวิจัย</w:t>
      </w:r>
    </w:p>
    <w:p w14:paraId="7F651E85" w14:textId="77777777" w:rsidR="00C97330" w:rsidRPr="00F76069" w:rsidRDefault="00E725B5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หลักการและเหตุผลที่ต้องทำวิจัย</w:t>
      </w:r>
    </w:p>
    <w:p w14:paraId="67C3033E" w14:textId="77777777" w:rsidR="00C97330" w:rsidRPr="00F76069" w:rsidRDefault="00E725B5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วัตถุประสงค์ของการวิจัย</w:t>
      </w:r>
    </w:p>
    <w:p w14:paraId="25778620" w14:textId="77777777" w:rsidR="00C97330" w:rsidRPr="00F76069" w:rsidRDefault="00E725B5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ประเภทของโครงการวิจัย</w:t>
      </w:r>
    </w:p>
    <w:p w14:paraId="0DE4A8BD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การออกแบบการวิจัย</w:t>
      </w:r>
    </w:p>
    <w:p w14:paraId="62450459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การคำนวณขนาดตัวอย่าง</w:t>
      </w:r>
    </w:p>
    <w:p w14:paraId="4B271B1E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เกณฑ์การคัดเ</w:t>
      </w:r>
      <w:r w:rsidR="00DF07DE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</w:t>
      </w:r>
    </w:p>
    <w:p w14:paraId="7DBA151D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เกณฑ์การคัดออกผู้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</w:t>
      </w:r>
    </w:p>
    <w:p w14:paraId="7BF38BAD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lastRenderedPageBreak/>
        <w:t>เกณฑ์การถอนผู้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วิจัยหรือยุติการเข้าร่วมการวิจัย   </w:t>
      </w:r>
    </w:p>
    <w:p w14:paraId="081D0F7B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การจัด</w:t>
      </w:r>
      <w:r w:rsidR="00DF07DE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กลุ่ม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</w:t>
      </w:r>
    </w:p>
    <w:p w14:paraId="5D7FE8D3" w14:textId="77777777" w:rsidR="00C97330" w:rsidRPr="00F76069" w:rsidRDefault="006C03B4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กระบวนการ</w:t>
      </w:r>
      <w:r w:rsidR="0074040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</w:t>
      </w:r>
    </w:p>
    <w:p w14:paraId="566BDE76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กระบวนการเก็บข้อมูล</w:t>
      </w:r>
    </w:p>
    <w:p w14:paraId="730C7C97" w14:textId="77777777" w:rsidR="00C97330" w:rsidRPr="00F76069" w:rsidRDefault="00462261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การวัดผล</w:t>
      </w:r>
    </w:p>
    <w:p w14:paraId="775F3366" w14:textId="77777777" w:rsidR="00C97330" w:rsidRPr="00F76069" w:rsidRDefault="00462261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การวิเคราะห์ผลการวิจัย</w:t>
      </w:r>
    </w:p>
    <w:p w14:paraId="462B050F" w14:textId="77777777" w:rsidR="00C97330" w:rsidRPr="00F76069" w:rsidRDefault="00740403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left="2268" w:hanging="283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หลักฐาน ข้อมูล หรือเอกสารอ้างอิง</w:t>
      </w:r>
    </w:p>
    <w:p w14:paraId="617BBFF2" w14:textId="77777777" w:rsidR="00C97330" w:rsidRPr="00F76069" w:rsidRDefault="00E725B5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ลักษณะผู้</w:t>
      </w:r>
      <w:r w:rsidR="00FA5A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0F78B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</w:t>
      </w:r>
      <w:r w:rsidR="00FA5A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</w:t>
      </w:r>
    </w:p>
    <w:p w14:paraId="37C71F3E" w14:textId="77777777" w:rsidR="00C97330" w:rsidRPr="00F76069" w:rsidRDefault="00420D60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การใช้ข้อมูลและการเก็บชีววัตถุของผู้</w:t>
      </w:r>
      <w:r w:rsidR="000F78B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0F78B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</w:t>
      </w:r>
    </w:p>
    <w:p w14:paraId="6B42A060" w14:textId="77777777" w:rsidR="00C97330" w:rsidRPr="00F76069" w:rsidRDefault="00420D60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กระบวนการเชิญชวนให้เข้าร่วมการวิจัย</w:t>
      </w:r>
    </w:p>
    <w:p w14:paraId="512B26EA" w14:textId="77777777" w:rsidR="00C97330" w:rsidRPr="00F76069" w:rsidRDefault="00420D60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กระบวนการขอความยินยอมให้เข้าร่วมการวิจัย</w:t>
      </w:r>
    </w:p>
    <w:p w14:paraId="5FC81DB4" w14:textId="77777777" w:rsidR="00C97330" w:rsidRPr="00F76069" w:rsidRDefault="00BB4E53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ประโยชน์ที่คาดว่าจะได้รับจากการวิจัย</w:t>
      </w:r>
    </w:p>
    <w:p w14:paraId="44DB6820" w14:textId="77777777" w:rsidR="00C97330" w:rsidRPr="00F76069" w:rsidRDefault="0022625C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เหตุการณ์ไม่พึงประสงค์และ</w:t>
      </w:r>
      <w:r w:rsidR="00BB4E5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ผลกระทบที่อาจเกิดแก่ผู้</w:t>
      </w:r>
      <w:r w:rsidR="000F78B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="00BB4E5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0F78B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</w:t>
      </w:r>
      <w:r w:rsidR="00BB4E5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วิจัยและการชดเชย</w:t>
      </w:r>
    </w:p>
    <w:p w14:paraId="6BA4B06D" w14:textId="77777777" w:rsidR="00C97330" w:rsidRPr="00F76069" w:rsidRDefault="00BB4E53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ความเกี่ยวข้องหรือผลกระทบต่อศาสนา ความเชื่อ ขนบธรรมเนียมประเพณีหรือวัฒนธรรมอันดีงาม ชื่อเสียงของสถาบัน ท้องถิ่นหรือประเทศที่ทำการวิจัย</w:t>
      </w:r>
    </w:p>
    <w:p w14:paraId="5298DEA5" w14:textId="0D3CAC25" w:rsidR="00255654" w:rsidRPr="00F76069" w:rsidRDefault="00BB4E53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วิธีการปกป้องความลับหรือข้อมูลส่วนตัวของผู้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เข้า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ร่วม</w:t>
      </w:r>
      <w:r w:rsidR="0042669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วิจัย</w:t>
      </w:r>
    </w:p>
    <w:p w14:paraId="7D012EAC" w14:textId="77777777" w:rsidR="00037D84" w:rsidRDefault="00C97330" w:rsidP="006B1847">
      <w:pPr>
        <w:tabs>
          <w:tab w:val="left" w:pos="9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</w:rPr>
      </w:pPr>
      <w:r w:rsidRPr="00F76069">
        <w:rPr>
          <w:rFonts w:asciiTheme="minorBidi" w:eastAsia="Times New Roman" w:hAnsiTheme="minorBidi" w:cstheme="minorBidi"/>
          <w:b/>
          <w:bCs/>
        </w:rPr>
        <w:t xml:space="preserve"> </w:t>
      </w:r>
      <w:r w:rsidR="00726486" w:rsidRPr="00F76069">
        <w:rPr>
          <w:rFonts w:asciiTheme="minorBidi" w:eastAsia="Times New Roman" w:hAnsiTheme="minorBidi" w:cstheme="minorBidi"/>
          <w:b/>
          <w:bCs/>
          <w:cs/>
        </w:rPr>
        <w:t xml:space="preserve">        </w:t>
      </w:r>
    </w:p>
    <w:p w14:paraId="657DE915" w14:textId="316889E0" w:rsidR="00D66DC2" w:rsidRPr="00F76069" w:rsidRDefault="00726486" w:rsidP="006B1847">
      <w:pPr>
        <w:tabs>
          <w:tab w:val="left" w:pos="90"/>
        </w:tabs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b/>
          <w:bCs/>
          <w:cs/>
        </w:rPr>
        <w:t xml:space="preserve">  </w:t>
      </w:r>
      <w:r w:rsidR="005D1E6B" w:rsidRPr="00F76069">
        <w:rPr>
          <w:rFonts w:asciiTheme="minorBidi" w:eastAsia="Times New Roman" w:hAnsiTheme="minorBidi" w:cstheme="minorBidi"/>
          <w:b/>
          <w:bCs/>
          <w:cs/>
        </w:rPr>
        <w:t>เอกสารชี้แจงผู้เข้าร่วมโครงการวิจัย</w:t>
      </w:r>
      <w:r w:rsidR="005D1E6B" w:rsidRPr="00F76069">
        <w:rPr>
          <w:rFonts w:asciiTheme="minorBidi" w:eastAsia="Times New Roman" w:hAnsiTheme="minorBidi" w:cstheme="minorBidi"/>
          <w:b/>
          <w:bCs/>
        </w:rPr>
        <w:t xml:space="preserve">/ </w:t>
      </w:r>
      <w:r w:rsidR="007B349E" w:rsidRPr="00F76069">
        <w:rPr>
          <w:rFonts w:asciiTheme="minorBidi" w:eastAsia="Times New Roman" w:hAnsiTheme="minorBidi" w:cstheme="minorBidi"/>
          <w:b/>
          <w:bCs/>
          <w:cs/>
        </w:rPr>
        <w:t>เอกสารการขอความยินยอม</w:t>
      </w:r>
      <w:r w:rsidR="007B349E" w:rsidRPr="00F76069">
        <w:rPr>
          <w:rFonts w:asciiTheme="minorBidi" w:eastAsia="Times New Roman" w:hAnsiTheme="minorBidi" w:cstheme="minorBidi"/>
          <w:cs/>
        </w:rPr>
        <w:t xml:space="preserve"> </w:t>
      </w:r>
      <w:r w:rsidRPr="00F76069">
        <w:rPr>
          <w:rFonts w:asciiTheme="minorBidi" w:eastAsia="Times New Roman" w:hAnsiTheme="minorBidi" w:cstheme="minorBidi"/>
          <w:cs/>
        </w:rPr>
        <w:br/>
        <w:t xml:space="preserve">              </w:t>
      </w:r>
      <w:r w:rsidR="00FA5AE0" w:rsidRPr="00F76069">
        <w:rPr>
          <w:rFonts w:asciiTheme="minorBidi" w:eastAsia="Times New Roman" w:hAnsiTheme="minorBidi" w:cstheme="minorBidi"/>
          <w:cs/>
        </w:rPr>
        <w:t xml:space="preserve">เอกสารการขอความยินยอม </w:t>
      </w:r>
      <w:r w:rsidR="00FF3481" w:rsidRPr="00F76069">
        <w:rPr>
          <w:rFonts w:asciiTheme="minorBidi" w:eastAsia="Times New Roman" w:hAnsiTheme="minorBidi" w:cstheme="minorBidi"/>
          <w:cs/>
        </w:rPr>
        <w:t>อาจจัด</w:t>
      </w:r>
      <w:r w:rsidR="007B349E" w:rsidRPr="00F76069">
        <w:rPr>
          <w:rFonts w:asciiTheme="minorBidi" w:eastAsia="Times New Roman" w:hAnsiTheme="minorBidi" w:cstheme="minorBidi"/>
          <w:cs/>
        </w:rPr>
        <w:t>แบ่งออกเป็น</w:t>
      </w:r>
      <w:r w:rsidR="00FA5AE0" w:rsidRPr="00F76069">
        <w:rPr>
          <w:rFonts w:asciiTheme="minorBidi" w:eastAsia="Times New Roman" w:hAnsiTheme="minorBidi" w:cstheme="minorBidi"/>
          <w:cs/>
        </w:rPr>
        <w:t>เอกสาร</w:t>
      </w:r>
      <w:r w:rsidR="007B349E" w:rsidRPr="00F76069">
        <w:rPr>
          <w:rFonts w:asciiTheme="minorBidi" w:eastAsia="Times New Roman" w:hAnsiTheme="minorBidi" w:cstheme="minorBidi"/>
          <w:cs/>
        </w:rPr>
        <w:t xml:space="preserve"> 2 </w:t>
      </w:r>
      <w:r w:rsidR="00FA5AE0" w:rsidRPr="00F76069">
        <w:rPr>
          <w:rFonts w:asciiTheme="minorBidi" w:eastAsia="Times New Roman" w:hAnsiTheme="minorBidi" w:cstheme="minorBidi"/>
          <w:cs/>
        </w:rPr>
        <w:t>เรื่อง</w:t>
      </w:r>
      <w:r w:rsidR="00C902F4" w:rsidRPr="00F76069">
        <w:rPr>
          <w:rFonts w:asciiTheme="minorBidi" w:eastAsia="Times New Roman" w:hAnsiTheme="minorBidi" w:cstheme="minorBidi"/>
          <w:cs/>
        </w:rPr>
        <w:t xml:space="preserve"> คือ</w:t>
      </w:r>
      <w:r w:rsidR="007B349E" w:rsidRPr="00F76069">
        <w:rPr>
          <w:rFonts w:asciiTheme="minorBidi" w:eastAsia="Times New Roman" w:hAnsiTheme="minorBidi" w:cstheme="minorBidi"/>
          <w:cs/>
        </w:rPr>
        <w:t xml:space="preserve"> เอกสารชี้แจงผู้เข้าร่วมวิจัย/อาสาสมัคร</w:t>
      </w:r>
      <w:r w:rsidR="00FF3481" w:rsidRPr="00F76069">
        <w:rPr>
          <w:rFonts w:asciiTheme="minorBidi" w:eastAsia="Times New Roman" w:hAnsiTheme="minorBidi" w:cstheme="minorBidi"/>
          <w:cs/>
        </w:rPr>
        <w:t xml:space="preserve"> </w:t>
      </w:r>
    </w:p>
    <w:p w14:paraId="36CFC89F" w14:textId="44E65081" w:rsidR="00726486" w:rsidRPr="00F76069" w:rsidRDefault="00726486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              </w:t>
      </w:r>
      <w:r w:rsidR="00FF3481" w:rsidRPr="00F76069">
        <w:rPr>
          <w:rFonts w:asciiTheme="minorBidi" w:eastAsia="Times New Roman" w:hAnsiTheme="minorBidi" w:cstheme="minorBidi"/>
        </w:rPr>
        <w:t>(Participant information sheet)</w:t>
      </w:r>
      <w:r w:rsidR="00305913" w:rsidRPr="00F76069">
        <w:rPr>
          <w:rFonts w:asciiTheme="minorBidi" w:eastAsia="Times New Roman" w:hAnsiTheme="minorBidi" w:cstheme="minorBidi"/>
        </w:rPr>
        <w:t xml:space="preserve"> </w:t>
      </w:r>
      <w:r w:rsidR="007B349E" w:rsidRPr="00F76069">
        <w:rPr>
          <w:rFonts w:asciiTheme="minorBidi" w:eastAsia="Times New Roman" w:hAnsiTheme="minorBidi" w:cstheme="minorBidi"/>
          <w:cs/>
        </w:rPr>
        <w:t>และหนังสือแสดงเจตนายินยอมเข้าร่วมการวิจัย</w:t>
      </w:r>
      <w:r w:rsidR="00FA5AE0" w:rsidRPr="00F76069">
        <w:rPr>
          <w:rFonts w:asciiTheme="minorBidi" w:eastAsia="Times New Roman" w:hAnsiTheme="minorBidi" w:cstheme="minorBidi"/>
          <w:cs/>
        </w:rPr>
        <w:t xml:space="preserve"> </w:t>
      </w:r>
      <w:r w:rsidR="00FF3481" w:rsidRPr="00F76069">
        <w:rPr>
          <w:rFonts w:asciiTheme="minorBidi" w:eastAsia="Times New Roman" w:hAnsiTheme="minorBidi" w:cstheme="minorBidi"/>
        </w:rPr>
        <w:t xml:space="preserve">(Informed consent) </w:t>
      </w:r>
      <w:r w:rsidR="004D08D9" w:rsidRPr="00F76069">
        <w:rPr>
          <w:rFonts w:asciiTheme="minorBidi" w:eastAsia="Times New Roman" w:hAnsiTheme="minorBidi" w:cstheme="minorBidi"/>
          <w:cs/>
        </w:rPr>
        <w:t>/ หนังสือแสดง</w:t>
      </w:r>
      <w:r w:rsidRPr="00F76069">
        <w:rPr>
          <w:rFonts w:asciiTheme="minorBidi" w:eastAsia="Times New Roman" w:hAnsiTheme="minorBidi" w:cstheme="minorBidi"/>
          <w:cs/>
        </w:rPr>
        <w:t xml:space="preserve">               </w:t>
      </w:r>
      <w:r w:rsidRPr="00F76069">
        <w:rPr>
          <w:rFonts w:asciiTheme="minorBidi" w:eastAsia="Times New Roman" w:hAnsiTheme="minorBidi" w:cstheme="minorBidi"/>
          <w:cs/>
        </w:rPr>
        <w:br/>
        <w:t xml:space="preserve">              </w:t>
      </w:r>
      <w:r w:rsidR="004D08D9" w:rsidRPr="00F76069">
        <w:rPr>
          <w:rFonts w:asciiTheme="minorBidi" w:eastAsia="Times New Roman" w:hAnsiTheme="minorBidi" w:cstheme="minorBidi"/>
          <w:cs/>
        </w:rPr>
        <w:t>เจ</w:t>
      </w:r>
      <w:r w:rsidR="005E006C" w:rsidRPr="00F76069">
        <w:rPr>
          <w:rFonts w:asciiTheme="minorBidi" w:eastAsia="Times New Roman" w:hAnsiTheme="minorBidi" w:cstheme="minorBidi"/>
          <w:cs/>
        </w:rPr>
        <w:t>ตน</w:t>
      </w:r>
      <w:r w:rsidR="004D08D9" w:rsidRPr="00F76069">
        <w:rPr>
          <w:rFonts w:asciiTheme="minorBidi" w:eastAsia="Times New Roman" w:hAnsiTheme="minorBidi" w:cstheme="minorBidi"/>
          <w:cs/>
        </w:rPr>
        <w:t>ายินยอม</w:t>
      </w:r>
      <w:r w:rsidR="008D0D18" w:rsidRPr="00F76069">
        <w:rPr>
          <w:rFonts w:asciiTheme="minorBidi" w:eastAsia="Times New Roman" w:hAnsiTheme="minorBidi" w:cstheme="minorBidi"/>
          <w:cs/>
        </w:rPr>
        <w:t xml:space="preserve"> หรือการยอมตาม</w:t>
      </w:r>
      <w:r w:rsidR="004D08D9" w:rsidRPr="00F76069">
        <w:rPr>
          <w:rFonts w:asciiTheme="minorBidi" w:eastAsia="Times New Roman" w:hAnsiTheme="minorBidi" w:cstheme="minorBidi"/>
          <w:cs/>
        </w:rPr>
        <w:t>เข้าร่วม</w:t>
      </w:r>
      <w:r w:rsidR="008D0D18" w:rsidRPr="00F76069">
        <w:rPr>
          <w:rFonts w:asciiTheme="minorBidi" w:eastAsia="Times New Roman" w:hAnsiTheme="minorBidi" w:cstheme="minorBidi"/>
          <w:cs/>
        </w:rPr>
        <w:t>โครง</w:t>
      </w:r>
      <w:r w:rsidR="004D08D9" w:rsidRPr="00F76069">
        <w:rPr>
          <w:rFonts w:asciiTheme="minorBidi" w:eastAsia="Times New Roman" w:hAnsiTheme="minorBidi" w:cstheme="minorBidi"/>
          <w:cs/>
        </w:rPr>
        <w:t xml:space="preserve">การวิจัยสำหรับเด็ก </w:t>
      </w:r>
      <w:r w:rsidR="00FA5AE0" w:rsidRPr="00F76069">
        <w:rPr>
          <w:rFonts w:asciiTheme="minorBidi" w:eastAsia="Times New Roman" w:hAnsiTheme="minorBidi" w:cstheme="minorBidi"/>
          <w:cs/>
        </w:rPr>
        <w:t>หรืออาจรวมเป็นเอกสารเดียวกัน</w:t>
      </w:r>
      <w:r w:rsidR="00C902F4" w:rsidRPr="00F76069">
        <w:rPr>
          <w:rFonts w:asciiTheme="minorBidi" w:eastAsia="Times New Roman" w:hAnsiTheme="minorBidi" w:cstheme="minorBidi"/>
          <w:cs/>
        </w:rPr>
        <w:t xml:space="preserve"> </w:t>
      </w:r>
      <w:r w:rsidR="00FA5AE0" w:rsidRPr="00F76069">
        <w:rPr>
          <w:rFonts w:asciiTheme="minorBidi" w:eastAsia="Times New Roman" w:hAnsiTheme="minorBidi" w:cstheme="minorBidi"/>
          <w:cs/>
        </w:rPr>
        <w:t>มีส่วน</w:t>
      </w:r>
      <w:r w:rsidR="00C902F4" w:rsidRPr="00F76069">
        <w:rPr>
          <w:rFonts w:asciiTheme="minorBidi" w:eastAsia="Times New Roman" w:hAnsiTheme="minorBidi" w:cstheme="minorBidi"/>
          <w:cs/>
        </w:rPr>
        <w:t>ประกอบ</w:t>
      </w:r>
      <w:r w:rsidR="00FA5AE0" w:rsidRPr="00F76069">
        <w:rPr>
          <w:rFonts w:asciiTheme="minorBidi" w:eastAsia="Times New Roman" w:hAnsiTheme="minorBidi" w:cstheme="minorBidi"/>
          <w:cs/>
        </w:rPr>
        <w:t>คือ</w:t>
      </w:r>
    </w:p>
    <w:p w14:paraId="71718468" w14:textId="77777777" w:rsidR="00726486" w:rsidRPr="00F76069" w:rsidRDefault="007B349E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หัวข้อเรื่องที่จะทำการวิจัย</w:t>
      </w:r>
    </w:p>
    <w:p w14:paraId="30C1AF52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ชื่อหัวหน้าโครงการวิจัย สถานที่ทำงานและเบอร์โทรศัพท์ติดต่อได้ทั้งในและนอกเวลาราชการ</w:t>
      </w:r>
    </w:p>
    <w:p w14:paraId="2C98BCE6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สถานที่วิจัย</w:t>
      </w:r>
    </w:p>
    <w:p w14:paraId="6EC50CB4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ผู้สนับสนุนทุนวิจัย</w:t>
      </w:r>
    </w:p>
    <w:p w14:paraId="77C2E777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การมีส่วนได้ส่วนเสียกับแหล่งทุน (ถ้ามี)</w:t>
      </w:r>
    </w:p>
    <w:p w14:paraId="25ADCF1E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ระยะเวลาของการวิจัย </w:t>
      </w:r>
    </w:p>
    <w:p w14:paraId="64969F98" w14:textId="77777777" w:rsidR="00726486" w:rsidRPr="00F76069" w:rsidRDefault="00AB0A58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ที่มาของโครงการวิจัย</w:t>
      </w:r>
    </w:p>
    <w:p w14:paraId="6097B665" w14:textId="77777777" w:rsidR="00726486" w:rsidRPr="00F76069" w:rsidRDefault="006C28DA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สถานที่และสถาบันที่ร่วมในการทำวิจัย</w:t>
      </w:r>
    </w:p>
    <w:p w14:paraId="30570240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วัตถุประสงค์ของการวิจัย</w:t>
      </w:r>
    </w:p>
    <w:p w14:paraId="1E6A5A35" w14:textId="77777777" w:rsidR="00726486" w:rsidRPr="00F76069" w:rsidRDefault="007B349E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เหตุผลที่</w:t>
      </w:r>
      <w:r w:rsidR="00FA5A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ได้รับเชิญให้เข้าร่วมในโครงการวิจัย</w:t>
      </w:r>
    </w:p>
    <w:p w14:paraId="3515C077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จำนวนผู้เข้าร่วมโครงการที่เข้าร่วมในโครงการวิจัย</w:t>
      </w:r>
    </w:p>
    <w:p w14:paraId="709FAE74" w14:textId="77777777" w:rsidR="00726486" w:rsidRPr="00F76069" w:rsidRDefault="00584815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ขั้นตอน</w:t>
      </w:r>
      <w:r w:rsidR="00AB0A5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การวิจัยที่</w:t>
      </w:r>
      <w:r w:rsidR="00FA5A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="00AB0A5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จะต้องปฏิบัติ</w:t>
      </w:r>
    </w:p>
    <w:p w14:paraId="6947DC57" w14:textId="77777777" w:rsidR="00726486" w:rsidRPr="00F76069" w:rsidRDefault="007B349E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lastRenderedPageBreak/>
        <w:t>ความเสี่ยง ความไม่สบาย หรือความไม่สะดวก ที่อาจเกิดขึ้นแก่</w:t>
      </w:r>
      <w:r w:rsidR="00FA5A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="00FA5AE0" w:rsidRPr="00F76069">
        <w:rPr>
          <w:rFonts w:asciiTheme="minorBidi" w:hAnsiTheme="minorBidi" w:cstheme="minorBidi"/>
          <w:color w:val="auto"/>
          <w:sz w:val="28"/>
          <w:szCs w:val="28"/>
          <w:cs/>
        </w:rPr>
        <w:t>จาก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การเข้าร่วมในโครงการวิจัย</w:t>
      </w:r>
    </w:p>
    <w:p w14:paraId="26A1B564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ความช่วยเหลือหรือดูแลรักษา เมื่อมีการบาดเจ็บ/เจ็บป่วยอันเนื่องมาจากการวิจัย ผู้รับผิดชอบค่าใช้จ่ายในการรักษาพยาบาลหรือค่าชดเชย</w:t>
      </w:r>
    </w:p>
    <w:p w14:paraId="4B8BEF9B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ประโยชน์ที่คาดว่าจะได้รับจากการวิจัย ซึ่งอาจเป็นประโยชน์โดยตรงแก่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ผู้เข้าร่วมโครงการ 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หรือประโยชน์ต่อส่วนรวมและสังคมในอนาคต</w:t>
      </w:r>
    </w:p>
    <w:p w14:paraId="4F9A5006" w14:textId="77777777" w:rsidR="00726486" w:rsidRPr="00F76069" w:rsidRDefault="005D1E6B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ค่าตอบแทนที่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จะได้รับ เช่น การชดเชยค่าเดินทาง ค่ายา และค่าตรวจทางห้องปฏิบัติการ</w:t>
      </w:r>
    </w:p>
    <w:p w14:paraId="3BDD1B6A" w14:textId="77777777" w:rsidR="00726486" w:rsidRPr="00F76069" w:rsidRDefault="006C28DA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ค่าใช้จ่ายที่ผู้เข้าร่วมโครงการวิจัยจะต้องรับผิดชอบเอง</w:t>
      </w:r>
    </w:p>
    <w:p w14:paraId="3E596875" w14:textId="77777777" w:rsidR="00726486" w:rsidRPr="00F76069" w:rsidRDefault="006C28DA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ในกรณีที่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ไม่เข้าร่วมในโครงการวิจัย 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>ทางเลือกหรือกระบวนการรักษาอื่น ๆ ที่</w:t>
      </w:r>
      <w:r w:rsidR="00FA5A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ผู้เข้าร่วมโครงการจะได้รับ </w:t>
      </w:r>
    </w:p>
    <w:p w14:paraId="0873F9D4" w14:textId="77777777" w:rsidR="00726486" w:rsidRPr="00F76069" w:rsidRDefault="007B349E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การรักษาความลับของข้อมูลเกี่ยวกับ</w:t>
      </w:r>
      <w:r w:rsidR="00FA5AE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="00846630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จะไม่เปิดเผยต่อสาธารณะเป็นรายบุคคล</w:t>
      </w:r>
    </w:p>
    <w:p w14:paraId="144405CD" w14:textId="77538FC5" w:rsidR="00726486" w:rsidRPr="00F76069" w:rsidRDefault="00846630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กรณีเป็นงานวิจัยทางคลินิก ผลการวิจัยในภาพรวมอาจดูได้ที่ </w:t>
      </w:r>
      <w:hyperlink r:id="rId13" w:history="1">
        <w:r w:rsidRPr="00F76069">
          <w:rPr>
            <w:rStyle w:val="Hyperlink"/>
            <w:rFonts w:asciiTheme="minorBidi" w:hAnsiTheme="minorBidi" w:cstheme="minorBidi"/>
            <w:color w:val="auto"/>
            <w:sz w:val="28"/>
            <w:szCs w:val="28"/>
            <w:cs/>
          </w:rPr>
          <w:t>http://www.ClinicalTrials.gov</w:t>
        </w:r>
      </w:hyperlink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/ </w:t>
      </w:r>
      <w:hyperlink r:id="rId14" w:history="1">
        <w:r w:rsidR="00726486" w:rsidRPr="00F76069">
          <w:rPr>
            <w:rStyle w:val="Hyperlink"/>
            <w:rFonts w:asciiTheme="minorBidi" w:hAnsiTheme="minorBidi" w:cstheme="minorBidi"/>
            <w:color w:val="auto"/>
            <w:sz w:val="28"/>
            <w:szCs w:val="28"/>
            <w:cs/>
          </w:rPr>
          <w:t>http://www.ClinicalTrials.in.th</w:t>
        </w:r>
      </w:hyperlink>
    </w:p>
    <w:p w14:paraId="2676B481" w14:textId="3309E2E0" w:rsidR="00726486" w:rsidRPr="00F76069" w:rsidRDefault="00FA5AE0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>มีอิสระที่จะปฏิเสธ หรือถอนตัวจากโครงการวิจัยเมื่อใดก็ได้ โดย</w:t>
      </w:r>
      <w:r w:rsidR="006C28DA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ไม่ต้องแจ้งล่วงหน้า </w:t>
      </w:r>
      <w:r w:rsidR="00846630" w:rsidRPr="00F76069">
        <w:rPr>
          <w:rFonts w:asciiTheme="minorBidi" w:hAnsiTheme="minorBidi" w:cstheme="minorBidi"/>
          <w:color w:val="auto"/>
          <w:sz w:val="28"/>
          <w:szCs w:val="28"/>
          <w:cs/>
        </w:rPr>
        <w:t>และการไม่เข้าร่วมหรือถอนตัว จะ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>ไม่มีผล</w:t>
      </w:r>
      <w:r w:rsidR="00846630" w:rsidRPr="00F76069">
        <w:rPr>
          <w:rFonts w:asciiTheme="minorBidi" w:hAnsiTheme="minorBidi" w:cstheme="minorBidi"/>
          <w:color w:val="auto"/>
          <w:sz w:val="28"/>
          <w:szCs w:val="28"/>
          <w:cs/>
        </w:rPr>
        <w:t>กระทบ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="00846630" w:rsidRPr="00F76069">
        <w:rPr>
          <w:rFonts w:asciiTheme="minorBidi" w:hAnsiTheme="minorBidi" w:cstheme="minorBidi"/>
          <w:color w:val="auto"/>
          <w:sz w:val="28"/>
          <w:szCs w:val="28"/>
          <w:cs/>
        </w:rPr>
        <w:t>ต่อกา</w:t>
      </w:r>
      <w:r w:rsidR="00EF1509">
        <w:rPr>
          <w:rFonts w:asciiTheme="minorBidi" w:hAnsiTheme="minorBidi" w:cstheme="minorBidi" w:hint="cs"/>
          <w:color w:val="auto"/>
          <w:sz w:val="28"/>
          <w:szCs w:val="28"/>
          <w:cs/>
        </w:rPr>
        <w:t>ร</w:t>
      </w:r>
      <w:r w:rsidR="00846630" w:rsidRPr="00F76069">
        <w:rPr>
          <w:rFonts w:asciiTheme="minorBidi" w:hAnsiTheme="minorBidi" w:cstheme="minorBidi"/>
          <w:color w:val="auto"/>
          <w:sz w:val="28"/>
          <w:szCs w:val="28"/>
          <w:cs/>
        </w:rPr>
        <w:t>บริการและ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>การรักษาที่</w:t>
      </w:r>
      <w:r w:rsidR="00846630" w:rsidRPr="00F76069">
        <w:rPr>
          <w:rFonts w:asciiTheme="minorBidi" w:hAnsiTheme="minorBidi" w:cstheme="minorBidi"/>
          <w:color w:val="auto"/>
          <w:sz w:val="28"/>
          <w:szCs w:val="28"/>
          <w:cs/>
        </w:rPr>
        <w:t>สม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>คว</w:t>
      </w:r>
      <w:r w:rsidR="00846630" w:rsidRPr="00F76069">
        <w:rPr>
          <w:rFonts w:asciiTheme="minorBidi" w:hAnsiTheme="minorBidi" w:cstheme="minorBidi"/>
          <w:color w:val="auto"/>
          <w:sz w:val="28"/>
          <w:szCs w:val="28"/>
          <w:cs/>
        </w:rPr>
        <w:t>ร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ได้รับตามมาตรฐาน </w:t>
      </w:r>
    </w:p>
    <w:p w14:paraId="13CDAB43" w14:textId="77777777" w:rsidR="00726486" w:rsidRPr="00F76069" w:rsidRDefault="007B349E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บุคคลที่จะติดต่อ ที่อยู่และเบอร์โทรศัพท์ ที่สามารถติดต่อได้ตลอด 24 ชั่วโมง ในกรณีที่</w:t>
      </w:r>
      <w:r w:rsidR="006C28DA" w:rsidRPr="00F76069">
        <w:rPr>
          <w:rFonts w:asciiTheme="minorBidi" w:hAnsiTheme="minorBidi" w:cstheme="minorBidi"/>
          <w:color w:val="auto"/>
          <w:sz w:val="28"/>
          <w:szCs w:val="28"/>
          <w:cs/>
        </w:rPr>
        <w:t>มีข้อสงสัยที่จะสอบถามหรือหาก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เกิด</w:t>
      </w:r>
      <w:r w:rsidR="006C28DA"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ผลข้างเคียงที่ไม่พึงประสงค์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แก่</w:t>
      </w:r>
      <w:r w:rsidR="00BB04AF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ซึ่งเป็นผลจากการวิจัย</w:t>
      </w:r>
    </w:p>
    <w:p w14:paraId="50898CB4" w14:textId="77777777" w:rsidR="00726486" w:rsidRPr="00F76069" w:rsidRDefault="006C4329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หากมีข้อมูล</w:t>
      </w:r>
      <w:r w:rsidR="006C28DA" w:rsidRPr="00F76069">
        <w:rPr>
          <w:rFonts w:asciiTheme="minorBidi" w:hAnsiTheme="minorBidi" w:cstheme="minorBidi"/>
          <w:color w:val="auto"/>
          <w:sz w:val="28"/>
          <w:szCs w:val="28"/>
          <w:cs/>
        </w:rPr>
        <w:t>เพิ่มเติมทั้งด้านประโยชน์และโทษที่เกี่ยวกับการวิจัย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ผู้วิจัยจะแจ้งให้ทราบโดยไม่ปิดบัง</w:t>
      </w:r>
    </w:p>
    <w:p w14:paraId="1AA137B8" w14:textId="1E56D95D" w:rsidR="00726486" w:rsidRPr="00F76069" w:rsidRDefault="00BB04AF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ที่อยู่และ</w:t>
      </w:r>
      <w:r w:rsidR="00445625" w:rsidRPr="00F76069">
        <w:rPr>
          <w:rFonts w:asciiTheme="minorBidi" w:hAnsiTheme="minorBidi" w:cstheme="minorBidi"/>
          <w:color w:val="auto"/>
          <w:sz w:val="28"/>
          <w:szCs w:val="28"/>
          <w:cs/>
        </w:rPr>
        <w:t>เบอร์โทรศัพท์ส</w:t>
      </w:r>
      <w:r w:rsidR="0088723E">
        <w:rPr>
          <w:rFonts w:asciiTheme="minorBidi" w:hAnsiTheme="minorBidi" w:cstheme="minorBidi" w:hint="cs"/>
          <w:color w:val="auto"/>
          <w:sz w:val="28"/>
          <w:szCs w:val="28"/>
          <w:cs/>
        </w:rPr>
        <w:t>ำ</w:t>
      </w:r>
      <w:r w:rsidR="00445625" w:rsidRPr="00F76069">
        <w:rPr>
          <w:rFonts w:asciiTheme="minorBidi" w:hAnsiTheme="minorBidi" w:cstheme="minorBidi"/>
          <w:color w:val="auto"/>
          <w:sz w:val="28"/>
          <w:szCs w:val="28"/>
          <w:cs/>
        </w:rPr>
        <w:t>นักงานคณะกรรมการจริยธรรมการวิจัยในคน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ที่</w:t>
      </w:r>
      <w:r w:rsidR="002A3F35"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ผู้เข้าร่วมโครงการ</w:t>
      </w:r>
      <w:r w:rsidR="007B349E" w:rsidRPr="00F76069">
        <w:rPr>
          <w:rFonts w:asciiTheme="minorBidi" w:hAnsiTheme="minorBidi" w:cstheme="minorBidi"/>
          <w:color w:val="auto"/>
          <w:sz w:val="28"/>
          <w:szCs w:val="28"/>
          <w:cs/>
        </w:rPr>
        <w:t>สามารถติดต่อ</w:t>
      </w:r>
      <w:r w:rsidR="00846630" w:rsidRPr="00F76069">
        <w:rPr>
          <w:rFonts w:asciiTheme="minorBidi" w:hAnsiTheme="minorBidi" w:cstheme="minorBidi"/>
          <w:color w:val="auto"/>
          <w:sz w:val="28"/>
          <w:szCs w:val="28"/>
          <w:cs/>
        </w:rPr>
        <w:t>ร้องเรียน หากไม่ได้รับการปฏิบัติตามที่ระบุ</w:t>
      </w:r>
    </w:p>
    <w:p w14:paraId="513DB322" w14:textId="77777777" w:rsidR="00726486" w:rsidRPr="00F76069" w:rsidRDefault="00617D91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ผู้เข้าร่วมโครงการสมัครใจเข้าร่วมในโครงการวิจัยนี้ โดยได้รับทราบรายละเอียดตามข้างต้น อีกทั้งยังได้รับคำอธิบายและตอบข้อสงสัยจากหัวหน้าโครงการวิจัย</w:t>
      </w:r>
    </w:p>
    <w:p w14:paraId="061A4F89" w14:textId="77777777" w:rsidR="00726486" w:rsidRPr="00F76069" w:rsidRDefault="00BB04AF" w:rsidP="006B1847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การเก็บตัวอย่างที่เหลือจากการวิจัยเพื่อการตรวจเพิ่มเติมในอนาคตหรือเพื่อการศึกษาใหม่ในอนาคต ต้องมีการขอความยินยอมเพื่อเก็บตัวอย่างที่เหลือ แยกจากความยินยอมเข้าร่วมโครงการวิจัยครั้งนี้ และการใช้ตัวอย่างเพื่อการวิจัยโครงการใหม่จะต้องยื่นเรื่องให้คณะกรรมการจริยธรรมการวิจัยในคนพิจารณาใหม่</w:t>
      </w:r>
    </w:p>
    <w:p w14:paraId="127E26ED" w14:textId="77777777" w:rsidR="00037D84" w:rsidRDefault="00726486" w:rsidP="006B1847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  <w:r w:rsidRPr="00F76069">
        <w:rPr>
          <w:rFonts w:asciiTheme="minorBidi" w:hAnsiTheme="minorBidi" w:cstheme="minorBidi"/>
          <w:b/>
          <w:bCs/>
          <w:cs/>
        </w:rPr>
        <w:t xml:space="preserve">         </w:t>
      </w:r>
    </w:p>
    <w:p w14:paraId="565FFC3F" w14:textId="0CA80FB1" w:rsidR="00857F4D" w:rsidRPr="00F76069" w:rsidRDefault="00726486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  <w:b/>
          <w:bCs/>
          <w:cs/>
        </w:rPr>
        <w:t xml:space="preserve">  </w:t>
      </w:r>
      <w:r w:rsidR="00857F4D" w:rsidRPr="00F76069">
        <w:rPr>
          <w:rFonts w:asciiTheme="minorBidi" w:hAnsiTheme="minorBidi" w:cstheme="minorBidi"/>
          <w:b/>
          <w:bCs/>
          <w:cs/>
        </w:rPr>
        <w:t>แบบบันทึกข้อมูลการวิจัย</w:t>
      </w:r>
    </w:p>
    <w:p w14:paraId="3B5CED94" w14:textId="77777777" w:rsidR="00857F4D" w:rsidRPr="00F76069" w:rsidRDefault="00857F4D" w:rsidP="006B1847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Theme="minorBidi" w:hAnsiTheme="minorBidi" w:cstheme="minorBidi"/>
        </w:rPr>
      </w:pPr>
      <w:r w:rsidRPr="00F76069">
        <w:rPr>
          <w:rFonts w:asciiTheme="minorBidi" w:hAnsiTheme="minorBidi" w:cstheme="minorBidi"/>
          <w:cs/>
        </w:rPr>
        <w:t>มีการรักษาความลับของผู้เข้าร่วมโครงการ</w:t>
      </w:r>
      <w:r w:rsidR="00E854BC" w:rsidRPr="00F76069">
        <w:rPr>
          <w:rFonts w:asciiTheme="minorBidi" w:hAnsiTheme="minorBidi" w:cstheme="minorBidi"/>
          <w:cs/>
        </w:rPr>
        <w:t xml:space="preserve"> โดยไม่มีข้อมูลที่จะสามารถเชื่อมโยง</w:t>
      </w:r>
      <w:r w:rsidRPr="00F76069">
        <w:rPr>
          <w:rFonts w:asciiTheme="minorBidi" w:hAnsiTheme="minorBidi" w:cstheme="minorBidi"/>
          <w:cs/>
        </w:rPr>
        <w:t xml:space="preserve">ถึงตัว </w:t>
      </w:r>
      <w:r w:rsidRPr="00F76069">
        <w:rPr>
          <w:rFonts w:asciiTheme="minorBidi" w:hAnsiTheme="minorBidi" w:cstheme="minorBidi"/>
        </w:rPr>
        <w:t>(identifiable data)</w:t>
      </w:r>
    </w:p>
    <w:p w14:paraId="771327CB" w14:textId="77777777" w:rsidR="00857F4D" w:rsidRPr="00F76069" w:rsidRDefault="00857F4D" w:rsidP="006B1847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Theme="minorBidi" w:hAnsiTheme="minorBidi" w:cstheme="minorBidi"/>
        </w:rPr>
      </w:pPr>
      <w:r w:rsidRPr="00F76069">
        <w:rPr>
          <w:rFonts w:asciiTheme="minorBidi" w:hAnsiTheme="minorBidi" w:cstheme="minorBidi"/>
          <w:cs/>
        </w:rPr>
        <w:t>สอดคล้องกับจุดประสงค์ของการวิจัย</w:t>
      </w:r>
    </w:p>
    <w:p w14:paraId="34EA9F91" w14:textId="77777777" w:rsidR="00670CB7" w:rsidRPr="00F76069" w:rsidRDefault="00857F4D" w:rsidP="006B1847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rPr>
          <w:rFonts w:asciiTheme="minorBidi" w:hAnsiTheme="minorBidi" w:cstheme="minorBidi"/>
        </w:rPr>
      </w:pPr>
      <w:r w:rsidRPr="00F76069">
        <w:rPr>
          <w:rFonts w:asciiTheme="minorBidi" w:hAnsiTheme="minorBidi" w:cstheme="minorBidi"/>
          <w:cs/>
        </w:rPr>
        <w:t xml:space="preserve">มีการบันทึกและแก้ไขถูกต้องตามหลัก </w:t>
      </w:r>
      <w:r w:rsidRPr="00F76069">
        <w:rPr>
          <w:rFonts w:asciiTheme="minorBidi" w:hAnsiTheme="minorBidi" w:cstheme="minorBidi"/>
        </w:rPr>
        <w:t>G</w:t>
      </w:r>
      <w:r w:rsidR="002A3F35" w:rsidRPr="00F76069">
        <w:rPr>
          <w:rFonts w:asciiTheme="minorBidi" w:hAnsiTheme="minorBidi" w:cstheme="minorBidi"/>
        </w:rPr>
        <w:t xml:space="preserve">ood </w:t>
      </w:r>
      <w:r w:rsidRPr="00F76069">
        <w:rPr>
          <w:rFonts w:asciiTheme="minorBidi" w:hAnsiTheme="minorBidi" w:cstheme="minorBidi"/>
        </w:rPr>
        <w:t>C</w:t>
      </w:r>
      <w:r w:rsidR="002A3F35" w:rsidRPr="00F76069">
        <w:rPr>
          <w:rFonts w:asciiTheme="minorBidi" w:hAnsiTheme="minorBidi" w:cstheme="minorBidi"/>
        </w:rPr>
        <w:t xml:space="preserve">linical </w:t>
      </w:r>
      <w:r w:rsidRPr="00F76069">
        <w:rPr>
          <w:rFonts w:asciiTheme="minorBidi" w:hAnsiTheme="minorBidi" w:cstheme="minorBidi"/>
        </w:rPr>
        <w:t>P</w:t>
      </w:r>
      <w:r w:rsidR="002A3F35" w:rsidRPr="00F76069">
        <w:rPr>
          <w:rFonts w:asciiTheme="minorBidi" w:hAnsiTheme="minorBidi" w:cstheme="minorBidi"/>
        </w:rPr>
        <w:t>ractice</w:t>
      </w:r>
      <w:r w:rsidRPr="00F76069">
        <w:rPr>
          <w:rFonts w:asciiTheme="minorBidi" w:hAnsiTheme="minorBidi" w:cstheme="minorBidi"/>
        </w:rPr>
        <w:t xml:space="preserve"> </w:t>
      </w:r>
      <w:r w:rsidRPr="00F76069">
        <w:rPr>
          <w:rFonts w:asciiTheme="minorBidi" w:hAnsiTheme="minorBidi" w:cstheme="minorBidi"/>
          <w:cs/>
        </w:rPr>
        <w:t>เพื่อความเชื่อถือได้ของข้อมูล</w:t>
      </w:r>
    </w:p>
    <w:p w14:paraId="5BB2C0CB" w14:textId="77777777" w:rsidR="00F76069" w:rsidRPr="00F76069" w:rsidRDefault="00726486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b/>
          <w:bCs/>
          <w:cs/>
        </w:rPr>
        <w:t xml:space="preserve">           </w:t>
      </w:r>
      <w:r w:rsidR="00FE1601" w:rsidRPr="00F76069">
        <w:rPr>
          <w:rFonts w:asciiTheme="minorBidi" w:eastAsia="Times New Roman" w:hAnsiTheme="minorBidi" w:cstheme="minorBidi"/>
          <w:b/>
          <w:bCs/>
          <w:cs/>
        </w:rPr>
        <w:t>กระบวนการพิจารณา</w:t>
      </w:r>
      <w:r w:rsidR="002A3F35" w:rsidRPr="00F76069">
        <w:rPr>
          <w:rFonts w:asciiTheme="minorBidi" w:eastAsia="Times New Roman" w:hAnsiTheme="minorBidi" w:cstheme="minorBidi"/>
          <w:b/>
          <w:bCs/>
          <w:cs/>
        </w:rPr>
        <w:t>ทบทวน</w:t>
      </w:r>
      <w:r w:rsidR="00FE1601" w:rsidRPr="00F76069">
        <w:rPr>
          <w:rFonts w:asciiTheme="minorBidi" w:eastAsia="Times New Roman" w:hAnsiTheme="minorBidi" w:cstheme="minorBidi"/>
          <w:b/>
          <w:bCs/>
          <w:cs/>
        </w:rPr>
        <w:t>โครงร่างการวิจัย</w:t>
      </w:r>
      <w:r w:rsidR="00C97330" w:rsidRPr="00F76069">
        <w:rPr>
          <w:rFonts w:asciiTheme="minorBidi" w:eastAsia="Times New Roman" w:hAnsiTheme="minorBidi" w:cstheme="minorBidi"/>
          <w:cs/>
        </w:rPr>
        <w:br/>
      </w:r>
      <w:r w:rsidR="00C97330" w:rsidRPr="00F76069">
        <w:rPr>
          <w:rFonts w:asciiTheme="minorBidi" w:eastAsia="Times New Roman" w:hAnsiTheme="minorBidi" w:cstheme="minorBidi"/>
        </w:rPr>
        <w:t xml:space="preserve">     </w:t>
      </w:r>
      <w:r w:rsidRPr="00F76069">
        <w:rPr>
          <w:rFonts w:asciiTheme="minorBidi" w:eastAsia="Times New Roman" w:hAnsiTheme="minorBidi" w:cstheme="minorBidi"/>
          <w:cs/>
        </w:rPr>
        <w:t xml:space="preserve">         </w:t>
      </w:r>
      <w:r w:rsidR="00420034" w:rsidRPr="00F76069">
        <w:rPr>
          <w:rFonts w:asciiTheme="minorBidi" w:eastAsia="Times New Roman" w:hAnsiTheme="minorBidi" w:cstheme="minorBidi"/>
          <w:cs/>
        </w:rPr>
        <w:t xml:space="preserve">กระบวนการพิจารณาทบทวนโครงร่างการวิจัย ประกอบด้วย </w:t>
      </w:r>
      <w:r w:rsidR="004C6534" w:rsidRPr="00F76069">
        <w:rPr>
          <w:rFonts w:asciiTheme="minorBidi" w:eastAsia="Times New Roman" w:hAnsiTheme="minorBidi" w:cstheme="minorBidi"/>
          <w:cs/>
        </w:rPr>
        <w:t>(1) การทบทวนคุณสมบัติผู้วิจัย (2) การทบทวนทางด้าน</w:t>
      </w:r>
      <w:r w:rsidRPr="00F76069">
        <w:rPr>
          <w:rFonts w:asciiTheme="minorBidi" w:eastAsia="Times New Roman" w:hAnsiTheme="minorBidi" w:cstheme="minorBidi"/>
          <w:cs/>
        </w:rPr>
        <w:t xml:space="preserve">  </w:t>
      </w:r>
      <w:r w:rsidRPr="00F76069">
        <w:rPr>
          <w:rFonts w:asciiTheme="minorBidi" w:eastAsia="Times New Roman" w:hAnsiTheme="minorBidi" w:cstheme="minorBidi"/>
          <w:cs/>
        </w:rPr>
        <w:br/>
        <w:t xml:space="preserve">              </w:t>
      </w:r>
      <w:r w:rsidR="004C6534" w:rsidRPr="00F76069">
        <w:rPr>
          <w:rFonts w:asciiTheme="minorBidi" w:eastAsia="Times New Roman" w:hAnsiTheme="minorBidi" w:cstheme="minorBidi"/>
          <w:cs/>
        </w:rPr>
        <w:t xml:space="preserve">วิทยาศาสตร์ (3) การทบทวนทางด้านจริยธรรม (4) การทบทวนกระบวนการขอความยินยอม </w:t>
      </w:r>
    </w:p>
    <w:p w14:paraId="1E2051B9" w14:textId="77777777" w:rsidR="00F76069" w:rsidRPr="00F76069" w:rsidRDefault="00F76069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</w:rPr>
      </w:pPr>
    </w:p>
    <w:p w14:paraId="4ACDE172" w14:textId="20B014F2" w:rsidR="00420034" w:rsidRPr="00F76069" w:rsidRDefault="007259E8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b/>
          <w:bCs/>
          <w:cs/>
        </w:rPr>
        <w:lastRenderedPageBreak/>
        <w:t xml:space="preserve">           </w:t>
      </w:r>
      <w:r w:rsidR="00AA03C9" w:rsidRPr="00F76069">
        <w:rPr>
          <w:rFonts w:asciiTheme="minorBidi" w:eastAsia="Times New Roman" w:hAnsiTheme="minorBidi" w:cstheme="minorBidi"/>
          <w:b/>
          <w:bCs/>
          <w:cs/>
        </w:rPr>
        <w:t>(</w:t>
      </w:r>
      <w:r w:rsidR="00AA03C9" w:rsidRPr="00F76069">
        <w:rPr>
          <w:rFonts w:asciiTheme="minorBidi" w:eastAsia="Times New Roman" w:hAnsiTheme="minorBidi" w:cstheme="minorBidi"/>
          <w:b/>
          <w:bCs/>
        </w:rPr>
        <w:t>1</w:t>
      </w:r>
      <w:r w:rsidR="00AA03C9" w:rsidRPr="00F76069">
        <w:rPr>
          <w:rFonts w:asciiTheme="minorBidi" w:eastAsia="Times New Roman" w:hAnsiTheme="minorBidi" w:cstheme="minorBidi"/>
          <w:b/>
          <w:bCs/>
          <w:cs/>
        </w:rPr>
        <w:t>)</w:t>
      </w:r>
      <w:r w:rsidR="00AA03C9" w:rsidRPr="00F76069">
        <w:rPr>
          <w:rFonts w:asciiTheme="minorBidi" w:eastAsia="Times New Roman" w:hAnsiTheme="minorBidi" w:cstheme="minorBidi"/>
          <w:b/>
          <w:bCs/>
        </w:rPr>
        <w:t xml:space="preserve"> </w:t>
      </w:r>
      <w:r w:rsidR="00FD229E" w:rsidRPr="00F76069">
        <w:rPr>
          <w:rFonts w:asciiTheme="minorBidi" w:eastAsia="Times New Roman" w:hAnsiTheme="minorBidi" w:cstheme="minorBidi"/>
          <w:b/>
          <w:bCs/>
          <w:cs/>
        </w:rPr>
        <w:t>การทบทวนคุณสมบัติผู้วิจัย</w:t>
      </w:r>
    </w:p>
    <w:p w14:paraId="574EB000" w14:textId="77777777" w:rsidR="00420034" w:rsidRPr="00F76069" w:rsidRDefault="00420034" w:rsidP="006B1847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ผู้วิจัยหลักและผู้วิจัยร่วม  ควรมีคุณสมบัติเหมาะสมในด้านการศึกษา  การฝึกอบรม และ ประสบการณ์ที่จะดำเนินการวิจัยได้อย่างถูกต้องและให้การปกป้องผู้เข้าร่วมโครงการได้</w:t>
      </w:r>
      <w:r w:rsidRPr="00F76069">
        <w:rPr>
          <w:rFonts w:asciiTheme="minorBidi" w:eastAsia="Times New Roman" w:hAnsiTheme="minorBidi" w:cstheme="minorBidi"/>
        </w:rPr>
        <w:t xml:space="preserve"> </w:t>
      </w:r>
      <w:r w:rsidRPr="00F76069">
        <w:rPr>
          <w:rFonts w:asciiTheme="minorBidi" w:eastAsia="Times New Roman" w:hAnsiTheme="minorBidi" w:cstheme="minorBidi"/>
          <w:cs/>
        </w:rPr>
        <w:t xml:space="preserve">โดยต้องส่ง </w:t>
      </w:r>
      <w:r w:rsidRPr="00F76069">
        <w:rPr>
          <w:rFonts w:asciiTheme="minorBidi" w:eastAsia="Times New Roman" w:hAnsiTheme="minorBidi" w:cstheme="minorBidi"/>
        </w:rPr>
        <w:t xml:space="preserve">curriculum vitae </w:t>
      </w:r>
      <w:r w:rsidRPr="00F76069">
        <w:rPr>
          <w:rFonts w:asciiTheme="minorBidi" w:eastAsia="Times New Roman" w:hAnsiTheme="minorBidi" w:cstheme="minorBidi"/>
          <w:cs/>
        </w:rPr>
        <w:t xml:space="preserve">ทุกราย </w:t>
      </w:r>
      <w:r w:rsidRPr="00F76069">
        <w:rPr>
          <w:rFonts w:asciiTheme="minorBidi" w:hAnsiTheme="minorBidi" w:cstheme="minorBidi"/>
          <w:lang w:val="en-GB"/>
        </w:rPr>
        <w:t>(ICH 3.1.2 WHO 5.3.7)</w:t>
      </w:r>
    </w:p>
    <w:p w14:paraId="4B057771" w14:textId="0CA11B42" w:rsidR="00677D4E" w:rsidRPr="00F76069" w:rsidRDefault="00677D4E" w:rsidP="006B1847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ผู้วิจัยหลัก </w:t>
      </w:r>
      <w:r w:rsidR="00B92649" w:rsidRPr="00B92649">
        <w:rPr>
          <w:rFonts w:asciiTheme="minorBidi" w:eastAsia="Times New Roman" w:hAnsiTheme="minorBidi" w:cstheme="minorBidi" w:hint="cs"/>
          <w:color w:val="FF0000"/>
          <w:cs/>
        </w:rPr>
        <w:t xml:space="preserve">และผู้วิจัยร่วม </w:t>
      </w:r>
      <w:r w:rsidRPr="00F76069">
        <w:rPr>
          <w:rFonts w:asciiTheme="minorBidi" w:eastAsia="Times New Roman" w:hAnsiTheme="minorBidi" w:cstheme="minorBidi"/>
          <w:cs/>
        </w:rPr>
        <w:t>จำเป็นต้องได้รับการอบรมการปฏิบัติการวิจัยทางคลินิกที่ดี (</w:t>
      </w:r>
      <w:r w:rsidRPr="00F76069">
        <w:rPr>
          <w:rFonts w:asciiTheme="minorBidi" w:eastAsia="Times New Roman" w:hAnsiTheme="minorBidi" w:cstheme="minorBidi"/>
        </w:rPr>
        <w:t>Good Clinical Practice</w:t>
      </w:r>
      <w:r w:rsidRPr="00F76069">
        <w:rPr>
          <w:rFonts w:asciiTheme="minorBidi" w:eastAsia="Times New Roman" w:hAnsiTheme="minorBidi" w:cstheme="minorBidi"/>
          <w:cs/>
        </w:rPr>
        <w:t>)</w:t>
      </w:r>
      <w:r w:rsidR="00682D02" w:rsidRPr="00F76069">
        <w:rPr>
          <w:rFonts w:asciiTheme="minorBidi" w:eastAsia="Times New Roman" w:hAnsiTheme="minorBidi" w:cstheme="minorBidi"/>
          <w:cs/>
        </w:rPr>
        <w:t xml:space="preserve"> </w:t>
      </w:r>
      <w:r w:rsidR="00B92649" w:rsidRPr="00B92649">
        <w:rPr>
          <w:rFonts w:asciiTheme="minorBidi" w:eastAsia="Times New Roman" w:hAnsiTheme="minorBidi" w:cstheme="minorBidi" w:hint="cs"/>
          <w:color w:val="FF0000"/>
          <w:cs/>
        </w:rPr>
        <w:t>และ</w:t>
      </w:r>
      <w:r w:rsidR="00B92649">
        <w:rPr>
          <w:rFonts w:asciiTheme="minorBidi" w:eastAsia="Times New Roman" w:hAnsiTheme="minorBidi" w:cstheme="minorBidi" w:hint="cs"/>
          <w:cs/>
        </w:rPr>
        <w:t xml:space="preserve"> </w:t>
      </w:r>
      <w:r w:rsidR="00682D02" w:rsidRPr="00F76069">
        <w:rPr>
          <w:rFonts w:asciiTheme="minorBidi" w:eastAsia="Times New Roman" w:hAnsiTheme="minorBidi" w:cstheme="minorBidi"/>
          <w:cs/>
        </w:rPr>
        <w:t xml:space="preserve">การอบรมจริยธรรมการวิจัยในคน อย่างน้อย </w:t>
      </w:r>
      <w:r w:rsidR="00682D02" w:rsidRPr="00F76069">
        <w:rPr>
          <w:rFonts w:asciiTheme="minorBidi" w:eastAsia="Times New Roman" w:hAnsiTheme="minorBidi" w:cstheme="minorBidi"/>
        </w:rPr>
        <w:t xml:space="preserve">1 </w:t>
      </w:r>
      <w:r w:rsidR="00682D02" w:rsidRPr="00F76069">
        <w:rPr>
          <w:rFonts w:asciiTheme="minorBidi" w:eastAsia="Times New Roman" w:hAnsiTheme="minorBidi" w:cstheme="minorBidi"/>
          <w:cs/>
        </w:rPr>
        <w:t xml:space="preserve">ครั้งภายใน </w:t>
      </w:r>
      <w:r w:rsidR="00682D02" w:rsidRPr="00F76069">
        <w:rPr>
          <w:rFonts w:asciiTheme="minorBidi" w:eastAsia="Times New Roman" w:hAnsiTheme="minorBidi" w:cstheme="minorBidi"/>
        </w:rPr>
        <w:t xml:space="preserve">3 </w:t>
      </w:r>
      <w:r w:rsidR="00682D02" w:rsidRPr="00F76069">
        <w:rPr>
          <w:rFonts w:asciiTheme="minorBidi" w:eastAsia="Times New Roman" w:hAnsiTheme="minorBidi" w:cstheme="minorBidi"/>
          <w:cs/>
        </w:rPr>
        <w:t>ปี</w:t>
      </w:r>
      <w:r w:rsidR="00B92649">
        <w:rPr>
          <w:rFonts w:asciiTheme="minorBidi" w:eastAsia="Times New Roman" w:hAnsiTheme="minorBidi" w:cstheme="minorBidi" w:hint="cs"/>
          <w:cs/>
        </w:rPr>
        <w:t xml:space="preserve"> </w:t>
      </w:r>
      <w:r w:rsidR="00B92649" w:rsidRPr="00B92649">
        <w:rPr>
          <w:rFonts w:asciiTheme="minorBidi" w:eastAsia="Times New Roman" w:hAnsiTheme="minorBidi" w:cstheme="minorBidi" w:hint="cs"/>
          <w:color w:val="FF0000"/>
          <w:cs/>
        </w:rPr>
        <w:t>หรือตามใบรับรอง (</w:t>
      </w:r>
      <w:r w:rsidR="00B92649" w:rsidRPr="00B92649">
        <w:rPr>
          <w:rFonts w:asciiTheme="minorBidi" w:eastAsia="Times New Roman" w:hAnsiTheme="minorBidi" w:cstheme="minorBidi"/>
          <w:color w:val="FF0000"/>
        </w:rPr>
        <w:t>Certificate</w:t>
      </w:r>
      <w:r w:rsidR="00B92649" w:rsidRPr="00B92649">
        <w:rPr>
          <w:rFonts w:asciiTheme="minorBidi" w:eastAsia="Times New Roman" w:hAnsiTheme="minorBidi" w:cstheme="minorBidi" w:hint="cs"/>
          <w:color w:val="FF0000"/>
          <w:cs/>
        </w:rPr>
        <w:t xml:space="preserve">) กำหนด </w:t>
      </w:r>
      <w:r w:rsidR="00D7486A" w:rsidRPr="00B92649">
        <w:rPr>
          <w:rFonts w:asciiTheme="minorBidi" w:eastAsia="Times New Roman" w:hAnsiTheme="minorBidi" w:cstheme="minorBidi"/>
          <w:color w:val="FF0000"/>
        </w:rPr>
        <w:t xml:space="preserve"> </w:t>
      </w:r>
      <w:r w:rsidR="00D7486A" w:rsidRPr="00F76069">
        <w:rPr>
          <w:rFonts w:asciiTheme="minorBidi" w:eastAsia="Times New Roman" w:hAnsiTheme="minorBidi" w:cstheme="minorBidi"/>
          <w:cs/>
        </w:rPr>
        <w:t>หากขาดคุณสมบัติข้อนี้จะไม่รับพิจารณาโครงการ</w:t>
      </w:r>
    </w:p>
    <w:p w14:paraId="1AE732AE" w14:textId="77777777" w:rsidR="00420034" w:rsidRPr="00F76069" w:rsidRDefault="00420034" w:rsidP="006B1847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การทดลองทางคลินิก (</w:t>
      </w:r>
      <w:r w:rsidRPr="00F76069">
        <w:rPr>
          <w:rFonts w:asciiTheme="minorBidi" w:eastAsia="Times New Roman" w:hAnsiTheme="minorBidi" w:cstheme="minorBidi"/>
        </w:rPr>
        <w:t>clinical trial</w:t>
      </w:r>
      <w:r w:rsidRPr="00F76069">
        <w:rPr>
          <w:rFonts w:asciiTheme="minorBidi" w:eastAsia="Times New Roman" w:hAnsiTheme="minorBidi" w:cstheme="minorBidi"/>
          <w:cs/>
        </w:rPr>
        <w:t>) ของผู้วิจัยที่ไม่ใช่แพทย์   ต้องมีแพทย์หรือทันตแพทย์เป็นผู้วิจัยร่วม</w:t>
      </w:r>
    </w:p>
    <w:p w14:paraId="329006B7" w14:textId="2EFCF3BA" w:rsidR="00420034" w:rsidRPr="00F76069" w:rsidRDefault="00420034" w:rsidP="006B1847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ผู้วิจัยหลักที่ไม่ใช่บุคลากรของ</w:t>
      </w:r>
      <w:r w:rsidR="003A1369">
        <w:rPr>
          <w:rFonts w:asciiTheme="minorBidi" w:eastAsia="Times New Roman" w:hAnsiTheme="minorBidi" w:cstheme="minorBidi" w:hint="cs"/>
          <w:cs/>
        </w:rPr>
        <w:t>โรงพยาบาล</w:t>
      </w:r>
      <w:r w:rsidRPr="00F76069">
        <w:rPr>
          <w:rFonts w:asciiTheme="minorBidi" w:eastAsia="Times New Roman" w:hAnsiTheme="minorBidi" w:cstheme="minorBidi"/>
          <w:cs/>
        </w:rPr>
        <w:t>กรุงเทพ สำนักงานใหญ่ ต้องมีบุคลากรของ</w:t>
      </w:r>
      <w:r w:rsidR="003A1369" w:rsidRPr="003A1369">
        <w:rPr>
          <w:rFonts w:asciiTheme="minorBidi" w:eastAsia="Times New Roman" w:hAnsiTheme="minorBidi" w:cs="Cordia New"/>
          <w:cs/>
        </w:rPr>
        <w:t>โรงพยาบาล</w:t>
      </w:r>
      <w:r w:rsidRPr="00F76069">
        <w:rPr>
          <w:rFonts w:asciiTheme="minorBidi" w:eastAsia="Times New Roman" w:hAnsiTheme="minorBidi" w:cstheme="minorBidi"/>
          <w:cs/>
        </w:rPr>
        <w:t>กรุงเทพ สำนักงานใหญ่ที่เหมาะสม เป็นผู้วิจัยร่วม หรือเป็นผู้ประสานงาน หรือเป็นที่ปรึกษา ซึ่งต้องระบุในรายชื่อผู้วิจัยและลงนามมาด้วย</w:t>
      </w:r>
    </w:p>
    <w:p w14:paraId="5A5E7B96" w14:textId="77777777" w:rsidR="00420034" w:rsidRPr="00F76069" w:rsidRDefault="00420034" w:rsidP="006B1847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ผู้วิจัยต้องเป็นวิญญูชน (</w:t>
      </w:r>
      <w:r w:rsidR="00DD4B0D" w:rsidRPr="00F76069">
        <w:rPr>
          <w:rFonts w:asciiTheme="minorBidi" w:eastAsia="Times New Roman" w:hAnsiTheme="minorBidi" w:cstheme="minorBidi"/>
          <w:cs/>
        </w:rPr>
        <w:t>บุคคล</w:t>
      </w:r>
      <w:r w:rsidRPr="00F76069">
        <w:rPr>
          <w:rFonts w:asciiTheme="minorBidi" w:eastAsia="Times New Roman" w:hAnsiTheme="minorBidi" w:cstheme="minorBidi"/>
          <w:cs/>
        </w:rPr>
        <w:t>ผู้รู้ผิดรู้ชอบตามปกติ) ไม่มีประวัติเสื่อมเสียทางด้านจริยธรรม</w:t>
      </w:r>
      <w:r w:rsidRPr="00F76069">
        <w:rPr>
          <w:rFonts w:asciiTheme="minorBidi" w:eastAsia="Times New Roman" w:hAnsiTheme="minorBidi" w:cstheme="minorBidi"/>
        </w:rPr>
        <w:t xml:space="preserve">                                                    </w:t>
      </w:r>
    </w:p>
    <w:p w14:paraId="75B812EA" w14:textId="23864869" w:rsidR="00420034" w:rsidRPr="00F76069" w:rsidRDefault="00420034" w:rsidP="006B1847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ผู้วิจัย</w:t>
      </w:r>
      <w:r w:rsidR="00AE10FA" w:rsidRPr="00F76069">
        <w:rPr>
          <w:rFonts w:asciiTheme="minorBidi" w:eastAsia="Times New Roman" w:hAnsiTheme="minorBidi" w:cstheme="minorBidi"/>
          <w:cs/>
        </w:rPr>
        <w:t>และผู้วิจัยร่วม</w:t>
      </w:r>
      <w:r w:rsidRPr="00F76069">
        <w:rPr>
          <w:rFonts w:asciiTheme="minorBidi" w:eastAsia="Times New Roman" w:hAnsiTheme="minorBidi" w:cstheme="minorBidi"/>
          <w:cs/>
        </w:rPr>
        <w:t xml:space="preserve">ต้องแจ้งความมีส่วนได้เสีย </w:t>
      </w:r>
      <w:r w:rsidRPr="00F76069">
        <w:rPr>
          <w:rFonts w:asciiTheme="minorBidi" w:hAnsiTheme="minorBidi" w:cstheme="minorBidi"/>
          <w:i/>
        </w:rPr>
        <w:t>(</w:t>
      </w:r>
      <w:r w:rsidRPr="00F76069">
        <w:rPr>
          <w:rFonts w:asciiTheme="minorBidi" w:hAnsiTheme="minorBidi" w:cstheme="minorBidi"/>
          <w:i/>
          <w:cs/>
        </w:rPr>
        <w:t>เช่น มีหุ้นหรือญาติสายตรง ที่มีหุ้นในแหล่งสนับสนุนทุน</w:t>
      </w:r>
      <w:r w:rsidRPr="00F76069">
        <w:rPr>
          <w:rFonts w:asciiTheme="minorBidi" w:hAnsiTheme="minorBidi" w:cstheme="minorBidi"/>
          <w:i/>
        </w:rPr>
        <w:t xml:space="preserve">, </w:t>
      </w:r>
      <w:r w:rsidRPr="00F76069">
        <w:rPr>
          <w:rFonts w:asciiTheme="minorBidi" w:hAnsiTheme="minorBidi" w:cstheme="minorBidi"/>
          <w:i/>
          <w:cs/>
        </w:rPr>
        <w:t>เป็นที่ปรึกษา</w:t>
      </w:r>
      <w:r w:rsidRPr="00F76069">
        <w:rPr>
          <w:rFonts w:asciiTheme="minorBidi" w:hAnsiTheme="minorBidi" w:cstheme="minorBidi"/>
          <w:i/>
        </w:rPr>
        <w:t xml:space="preserve">, </w:t>
      </w:r>
      <w:r w:rsidRPr="00F76069">
        <w:rPr>
          <w:rFonts w:asciiTheme="minorBidi" w:hAnsiTheme="minorBidi" w:cstheme="minorBidi"/>
          <w:i/>
          <w:cs/>
        </w:rPr>
        <w:t xml:space="preserve">ได้รับการสนับสนุนจากแหล่งสนับสนุนทุน เกิน </w:t>
      </w:r>
      <w:r w:rsidRPr="00F76069">
        <w:rPr>
          <w:rFonts w:asciiTheme="minorBidi" w:hAnsiTheme="minorBidi" w:cstheme="minorBidi"/>
          <w:iCs/>
        </w:rPr>
        <w:t>300,000</w:t>
      </w:r>
      <w:r w:rsidRPr="00F76069">
        <w:rPr>
          <w:rFonts w:asciiTheme="minorBidi" w:hAnsiTheme="minorBidi" w:cstheme="minorBidi"/>
          <w:i/>
        </w:rPr>
        <w:t xml:space="preserve"> </w:t>
      </w:r>
      <w:r w:rsidRPr="00F76069">
        <w:rPr>
          <w:rFonts w:asciiTheme="minorBidi" w:hAnsiTheme="minorBidi" w:cstheme="minorBidi"/>
          <w:i/>
          <w:cs/>
        </w:rPr>
        <w:t>บาทต่อปี เป็นต้น</w:t>
      </w:r>
      <w:r w:rsidRPr="00F76069">
        <w:rPr>
          <w:rFonts w:asciiTheme="minorBidi" w:hAnsiTheme="minorBidi" w:cstheme="minorBidi"/>
          <w:i/>
        </w:rPr>
        <w:t>)</w:t>
      </w:r>
    </w:p>
    <w:p w14:paraId="4765A473" w14:textId="1CD3B387" w:rsidR="00C97330" w:rsidRPr="00F76069" w:rsidRDefault="009634A0" w:rsidP="006B1847">
      <w:pPr>
        <w:numPr>
          <w:ilvl w:val="0"/>
          <w:numId w:val="1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  <w:i/>
          <w:cs/>
        </w:rPr>
        <w:t>กรณีเป็นส่วนหนึ่งของการศึกษาระดับปริญญาโทหรือปริญญาเอก วุฒิบัตร ต้องผ่านการสอบโครงร่างจากอาจารย์ที่ปรึกษาจากสถาบัน</w:t>
      </w:r>
      <w:r w:rsidR="00A612C8" w:rsidRPr="00F76069">
        <w:rPr>
          <w:rFonts w:asciiTheme="minorBidi" w:hAnsiTheme="minorBidi" w:cstheme="minorBidi"/>
          <w:i/>
          <w:cs/>
        </w:rPr>
        <w:t>การศึกษานั้น ๆ</w:t>
      </w:r>
    </w:p>
    <w:p w14:paraId="36A0AFED" w14:textId="787F2B26" w:rsidR="00C97330" w:rsidRPr="00F76069" w:rsidRDefault="00C97330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b/>
          <w:bCs/>
        </w:rPr>
        <w:t xml:space="preserve"> </w:t>
      </w:r>
      <w:r w:rsidR="00726486" w:rsidRPr="00F76069">
        <w:rPr>
          <w:rFonts w:asciiTheme="minorBidi" w:eastAsia="Times New Roman" w:hAnsiTheme="minorBidi" w:cstheme="minorBidi"/>
          <w:b/>
          <w:bCs/>
          <w:cs/>
        </w:rPr>
        <w:t xml:space="preserve">        </w:t>
      </w:r>
      <w:r w:rsidR="007259E8" w:rsidRPr="00F76069">
        <w:rPr>
          <w:rFonts w:asciiTheme="minorBidi" w:eastAsia="Times New Roman" w:hAnsiTheme="minorBidi" w:cstheme="minorBidi"/>
          <w:b/>
          <w:bCs/>
          <w:cs/>
        </w:rPr>
        <w:t xml:space="preserve">  </w:t>
      </w:r>
      <w:r w:rsidR="00AA03C9" w:rsidRPr="00F76069">
        <w:rPr>
          <w:rFonts w:asciiTheme="minorBidi" w:eastAsia="Times New Roman" w:hAnsiTheme="minorBidi" w:cstheme="minorBidi"/>
          <w:b/>
          <w:bCs/>
          <w:cs/>
        </w:rPr>
        <w:t>(</w:t>
      </w:r>
      <w:r w:rsidR="00AA03C9" w:rsidRPr="00F76069">
        <w:rPr>
          <w:rFonts w:asciiTheme="minorBidi" w:eastAsia="Times New Roman" w:hAnsiTheme="minorBidi" w:cstheme="minorBidi"/>
          <w:b/>
          <w:bCs/>
        </w:rPr>
        <w:t>2</w:t>
      </w:r>
      <w:r w:rsidR="00AA03C9" w:rsidRPr="00F76069">
        <w:rPr>
          <w:rFonts w:asciiTheme="minorBidi" w:eastAsia="Times New Roman" w:hAnsiTheme="minorBidi" w:cstheme="minorBidi"/>
          <w:b/>
          <w:bCs/>
          <w:cs/>
        </w:rPr>
        <w:t>)</w:t>
      </w:r>
      <w:r w:rsidR="00DF4776" w:rsidRPr="00F76069">
        <w:rPr>
          <w:rFonts w:asciiTheme="minorBidi" w:eastAsia="Times New Roman" w:hAnsiTheme="minorBidi" w:cstheme="minorBidi"/>
          <w:b/>
          <w:bCs/>
        </w:rPr>
        <w:t xml:space="preserve"> </w:t>
      </w:r>
      <w:r w:rsidR="00672888" w:rsidRPr="00F76069">
        <w:rPr>
          <w:rFonts w:asciiTheme="minorBidi" w:eastAsia="Times New Roman" w:hAnsiTheme="minorBidi" w:cstheme="minorBidi"/>
          <w:b/>
          <w:bCs/>
          <w:cs/>
        </w:rPr>
        <w:t xml:space="preserve">การทบทวนทางด้านวิทยาศาสตร์ </w:t>
      </w:r>
      <w:r w:rsidRPr="00F76069">
        <w:rPr>
          <w:rFonts w:asciiTheme="minorBidi" w:eastAsia="Times New Roman" w:hAnsiTheme="minorBidi" w:cstheme="minorBidi"/>
        </w:rPr>
        <w:br/>
      </w:r>
      <w:r w:rsidR="00726486" w:rsidRPr="00F76069">
        <w:rPr>
          <w:rFonts w:asciiTheme="minorBidi" w:eastAsia="Times New Roman" w:hAnsiTheme="minorBidi" w:cstheme="minorBidi"/>
          <w:cs/>
        </w:rPr>
        <w:t xml:space="preserve">                 </w:t>
      </w:r>
      <w:r w:rsidR="00672888" w:rsidRPr="00F76069">
        <w:rPr>
          <w:rFonts w:asciiTheme="minorBidi" w:eastAsia="Times New Roman" w:hAnsiTheme="minorBidi" w:cstheme="minorBidi"/>
          <w:cs/>
        </w:rPr>
        <w:t>คือ</w:t>
      </w:r>
      <w:r w:rsidR="0086445D" w:rsidRPr="00F76069">
        <w:rPr>
          <w:rFonts w:asciiTheme="minorBidi" w:eastAsia="Times New Roman" w:hAnsiTheme="minorBidi" w:cstheme="minorBidi"/>
          <w:cs/>
        </w:rPr>
        <w:t xml:space="preserve"> การทบทวนแง่มุมทางวิทยาศาสตร์ครอบคลุมเนื้อหาและ</w:t>
      </w:r>
      <w:r w:rsidR="00672888" w:rsidRPr="00F76069">
        <w:rPr>
          <w:rFonts w:asciiTheme="minorBidi" w:eastAsia="Times New Roman" w:hAnsiTheme="minorBidi" w:cstheme="minorBidi"/>
          <w:cs/>
        </w:rPr>
        <w:t>ระเบียบวิธีวิจัย เช่น การออกแบบวิธีการศึกษา การคำนวณ</w:t>
      </w:r>
      <w:r w:rsidR="00726486" w:rsidRPr="00F76069">
        <w:rPr>
          <w:rFonts w:asciiTheme="minorBidi" w:eastAsia="Times New Roman" w:hAnsiTheme="minorBidi" w:cstheme="minorBidi"/>
          <w:cs/>
        </w:rPr>
        <w:t xml:space="preserve">  </w:t>
      </w:r>
      <w:r w:rsidR="00726486" w:rsidRPr="00F76069">
        <w:rPr>
          <w:rFonts w:asciiTheme="minorBidi" w:eastAsia="Times New Roman" w:hAnsiTheme="minorBidi" w:cstheme="minorBidi"/>
          <w:cs/>
        </w:rPr>
        <w:br/>
        <w:t xml:space="preserve">                 </w:t>
      </w:r>
      <w:r w:rsidR="00672888" w:rsidRPr="00F76069">
        <w:rPr>
          <w:rFonts w:asciiTheme="minorBidi" w:eastAsia="Times New Roman" w:hAnsiTheme="minorBidi" w:cstheme="minorBidi"/>
          <w:cs/>
        </w:rPr>
        <w:t>ขนาดตัวอย่าง เกณฑ์การคัดเลือกผู้เข้าร่วมโครงการวิจัย  ขั้นตอนการปฏิบัติที่ใช้ในการวิจัย และแผนการวิเคราะห์ข้อมูล</w:t>
      </w:r>
      <w:r w:rsidR="00726486" w:rsidRPr="00F76069">
        <w:rPr>
          <w:rFonts w:asciiTheme="minorBidi" w:eastAsia="Times New Roman" w:hAnsiTheme="minorBidi" w:cstheme="minorBidi"/>
          <w:cs/>
        </w:rPr>
        <w:t xml:space="preserve">    </w:t>
      </w:r>
      <w:r w:rsidR="00726486" w:rsidRPr="00F76069">
        <w:rPr>
          <w:rFonts w:asciiTheme="minorBidi" w:eastAsia="Times New Roman" w:hAnsiTheme="minorBidi" w:cstheme="minorBidi"/>
          <w:cs/>
        </w:rPr>
        <w:br/>
        <w:t xml:space="preserve">                 </w:t>
      </w:r>
      <w:r w:rsidR="00672888" w:rsidRPr="00F76069">
        <w:rPr>
          <w:rFonts w:asciiTheme="minorBidi" w:eastAsia="Times New Roman" w:hAnsiTheme="minorBidi" w:cstheme="minorBidi"/>
          <w:cs/>
        </w:rPr>
        <w:t>ทางสถิติ โดยต้องพิจารณาในประเด็นต่อไปนี้</w:t>
      </w:r>
    </w:p>
    <w:p w14:paraId="466654ED" w14:textId="77777777" w:rsidR="00C97330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การออกแบบการศึกษา (research design) มีความเหมาะสมในการตอบคำถามการวิจัยหรือบรรลุวัตถุประสงค์ของการวิจัยหรือไม่</w:t>
      </w:r>
    </w:p>
    <w:p w14:paraId="5DA51D1F" w14:textId="77777777" w:rsidR="00C97330" w:rsidRPr="00F76069" w:rsidRDefault="0085121A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การเขียนหลักการและเหตุผลรวมถึง</w:t>
      </w:r>
      <w:r w:rsidR="0067288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การรวบรวมรายงานที่เกี่ยวข้องกับ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โครง</w:t>
      </w:r>
      <w:r w:rsidR="0067288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ที่ดำเนินการ</w:t>
      </w:r>
      <w:r w:rsidR="0067288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(lit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erature review)</w:t>
      </w:r>
    </w:p>
    <w:p w14:paraId="307F7421" w14:textId="77777777" w:rsidR="00C97330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จำนวนผู้เข้าร่วมโครงการวิจัย (sample size) ต้องมีเท่าที่จำเป็น โดยคำนึงถึงหลักและวิธีการวิจัย</w:t>
      </w:r>
    </w:p>
    <w:p w14:paraId="14A98F5E" w14:textId="77777777" w:rsidR="00663939" w:rsidRPr="00F76069" w:rsidRDefault="00162F42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การคัดเข้า-คัดออกผู้เข้าร่วมโครงการ มีความเสมอภาค และมีการคำนึงถึงความปลอดภัยของผู้เข้าร่วมโครงการ</w:t>
      </w:r>
      <w:r w:rsidR="00C463AE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กล่าวคือ </w:t>
      </w:r>
      <w:r w:rsidR="0067288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ผู้เข้าร่วมโครงการกลุ่มที่น่าจะได้รับประโยชน์จากการวิจัย หรือกลุ่มที่มีคุณสมบัติเหมาะสม ได้ถูกบรรจุในเกณฑ์การคัดเข้าอย่างปราศจากอคติ หรือการบังคับ</w:t>
      </w:r>
      <w:r w:rsidR="00C463AE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และ</w:t>
      </w:r>
      <w:r w:rsidR="0067288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ผู้เข้าร่วมโครงการกลุ่มที่มีโอกาสเสี่ยงเกิดอาการแทรกซ้อนจากการวิจัยได้มากกว่าคนปกติหรือผู้ป่วยอื่น หรือผู้เข้าร่วมโครงการที่ไม่มีคุณสมบัติเหมาะสมต่อการวิจัยได้ถูกคัดออกจากการคัดเลือกหรือไม่</w:t>
      </w:r>
    </w:p>
    <w:p w14:paraId="66EF9C75" w14:textId="77777777" w:rsidR="00663939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การแบ่งกลุ่มผู้เข้าร่วมโครงการเป็นไปอย่างยุติธรรมและปราศจากอคติหรือไม่</w:t>
      </w:r>
    </w:p>
    <w:p w14:paraId="64100716" w14:textId="77777777" w:rsidR="00663939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ประชากรที่ศึกษาและกลุ่มตัวอย่างเหมาะสมหรือไม่  ขนาดตัวอย่างเพียงพอที่จะตอบคำถามการวิจัย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lastRenderedPageBreak/>
        <w:t>หรือไม่  และถ้าเป็นการวิจัยสหสถาบันมีจำนวนอาสาสมัครที่ต้องการในแต่ละสถาบันเท่าใด</w:t>
      </w:r>
    </w:p>
    <w:p w14:paraId="3244F4E4" w14:textId="377963F5" w:rsidR="00663939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เครื่องมือ วิธีทดสอบที่ใช้วัดผลการวิจัยเหมาะสมหรือไม่ ใครเป็นผู้ประเมิน ผู้ประเมินมีศักยภาพและความสามารถเพียงพอที่จะทำการประเมินผลอย่างไม่มีอคติ (bias) หรือไม่ มีส่วนได้ส่วนเสีย (Conflict of Interest) ที่จะเกิดขึ้นต่อความน่าเชื่อถือของผลการวิจัยหรือไม่</w:t>
      </w:r>
    </w:p>
    <w:p w14:paraId="5DD196AA" w14:textId="77777777" w:rsidR="00663939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วิธีการและระยะเวลาในการเฝ้าระวังและติดตามผลแทรกซ้อน สถานที่ที่ใช้ในการวิจัยเหมาะสมหรือไม่ </w:t>
      </w:r>
      <w:r w:rsidR="00BF0DF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="001D692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รวมทั้ง</w:t>
      </w:r>
      <w:r w:rsidR="00B261A7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ความ</w:t>
      </w:r>
      <w:r w:rsidR="00BF0DF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พร้อมของ</w:t>
      </w:r>
      <w:r w:rsidR="001D692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เครื่องมือ </w:t>
      </w:r>
      <w:r w:rsidR="00A8772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บุคลากร และเวลา</w:t>
      </w:r>
      <w:r w:rsidR="001D692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ของทีมผู้วิจัย</w:t>
      </w:r>
      <w:r w:rsidR="00BF0DF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</w:p>
    <w:p w14:paraId="2C2AD7D0" w14:textId="77777777" w:rsidR="00663939" w:rsidRPr="00F76069" w:rsidRDefault="001D692A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การพิจารณาโครงร่างการวิจัยที่ต้องใช้เครื่องมือแพทย์ ผู้วิจัยจะต้องประเมินว่าเครื่องมือดังกล่าวเป็นเครื่องมือที่มีความเสี่ยงสูงหรือมีความเสี่ยงน้อย  กรณีที่เป็นเครื่องมือที่มีความเสี่ยงสูงให้ตรวจสอบหลักฐานหรือข้อมูลการขึ้นทะเบียนเครื่องมือวิจัยกับสำนักงานอาหารและยาประเทศไทย ประเทศสหรัฐอเมริกา หรือหน่วยงานควบคุมมาตรฐานเครื่องมือแพทย์ของสหภาพยุโรป หรือ หน่วยงานที่ควบคุมมาตรฐานเครื่องมือแพทย์ของประเทศอื่นๆ</w:t>
      </w:r>
    </w:p>
    <w:p w14:paraId="113BF427" w14:textId="03C71FD1" w:rsidR="005D11CC" w:rsidRPr="00F76069" w:rsidRDefault="005D11CC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กระบวนการพิจารณาโครงการวิจัยทางคลินิกเกี่ยวกับเครื่องมือแพทย์ ต้องสอดคล้องตามมาตรฐานองค์การระหว่างประเทศว่าด้วยมาตรฐานการปฏิบัติการวิจัยทางคลินิกที่ดี</w:t>
      </w:r>
      <w:r w:rsidR="006F4EB1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โดยศึกษารายละเอียดเพิ่มเติมใน S/P-01-IRB-019 การพิจารณาโครงร่างการวิจัยเกี่ยวกับเครื่องมือแพทย์ (Review of Medical Device Studies)</w:t>
      </w:r>
    </w:p>
    <w:p w14:paraId="263AF2E0" w14:textId="77777777" w:rsidR="00663939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จำนวนเลือดหรือสิ่งส่งตรวจที่เก็บจากอาสาสมัครทั้งปริมาณ ความถี่  รวมถึงวิธีการเก็บเหมาะสมหรือไม่  และการใช้ประโยชน์ในอนาคต (หากมี) จะต้องขอความยินยอมใหม่แยกจากความยินยอมเข้าร่วมโครงการนี้ด้วย</w:t>
      </w:r>
    </w:p>
    <w:p w14:paraId="7F063F5B" w14:textId="46FC88BE" w:rsidR="00663939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การวางแผนการเก็บรวบรวมข้อมูลความชัดเจนของผลลัพธ์มีการให้คำจำกัดความ (operative terminology) ซึ่งทำให้การวิจัยนั้นเชื่อถือได้หรือไม่</w:t>
      </w:r>
    </w:p>
    <w:p w14:paraId="3CC7D38B" w14:textId="0CCBBC5F" w:rsidR="00672888" w:rsidRPr="00F76069" w:rsidRDefault="00672888" w:rsidP="006B1847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สถิติที่ใช้ในการวิเคราะห์ข้อมูลเหมาะสมหรือไม่</w:t>
      </w:r>
    </w:p>
    <w:p w14:paraId="698AF3D2" w14:textId="051029C5" w:rsidR="00663939" w:rsidRPr="00F76069" w:rsidRDefault="00726486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</w:rPr>
      </w:pPr>
      <w:r w:rsidRPr="00F76069">
        <w:rPr>
          <w:rFonts w:asciiTheme="minorBidi" w:eastAsia="Times New Roman" w:hAnsiTheme="minorBidi" w:cstheme="minorBidi"/>
          <w:b/>
          <w:bCs/>
          <w:cs/>
        </w:rPr>
        <w:t xml:space="preserve">         </w:t>
      </w:r>
      <w:r w:rsidR="007259E8" w:rsidRPr="00F76069">
        <w:rPr>
          <w:rFonts w:asciiTheme="minorBidi" w:eastAsia="Times New Roman" w:hAnsiTheme="minorBidi" w:cstheme="minorBidi"/>
          <w:b/>
          <w:bCs/>
          <w:cs/>
        </w:rPr>
        <w:t xml:space="preserve">  </w:t>
      </w:r>
      <w:r w:rsidR="00DF4776" w:rsidRPr="00F76069">
        <w:rPr>
          <w:rFonts w:asciiTheme="minorBidi" w:eastAsia="Times New Roman" w:hAnsiTheme="minorBidi" w:cstheme="minorBidi"/>
          <w:b/>
          <w:bCs/>
          <w:cs/>
        </w:rPr>
        <w:t>(</w:t>
      </w:r>
      <w:r w:rsidR="00DF4776" w:rsidRPr="00F76069">
        <w:rPr>
          <w:rFonts w:asciiTheme="minorBidi" w:eastAsia="Times New Roman" w:hAnsiTheme="minorBidi" w:cstheme="minorBidi"/>
          <w:b/>
          <w:bCs/>
        </w:rPr>
        <w:t>3</w:t>
      </w:r>
      <w:r w:rsidR="00DF4776" w:rsidRPr="00F76069">
        <w:rPr>
          <w:rFonts w:asciiTheme="minorBidi" w:eastAsia="Times New Roman" w:hAnsiTheme="minorBidi" w:cstheme="minorBidi"/>
          <w:b/>
          <w:bCs/>
          <w:cs/>
        </w:rPr>
        <w:t>) ก</w:t>
      </w:r>
      <w:r w:rsidR="007F0D88" w:rsidRPr="00F76069">
        <w:rPr>
          <w:rFonts w:asciiTheme="minorBidi" w:eastAsia="Times New Roman" w:hAnsiTheme="minorBidi" w:cstheme="minorBidi"/>
          <w:b/>
          <w:bCs/>
          <w:cs/>
        </w:rPr>
        <w:t>ารทบทวนด้านจริยธรรม</w:t>
      </w:r>
      <w:r w:rsidR="00663939" w:rsidRPr="00F76069">
        <w:rPr>
          <w:rFonts w:asciiTheme="minorBidi" w:eastAsia="Times New Roman" w:hAnsiTheme="minorBidi" w:cstheme="minorBidi"/>
          <w:b/>
          <w:bCs/>
        </w:rPr>
        <w:br/>
      </w:r>
      <w:r w:rsidRPr="00F76069">
        <w:rPr>
          <w:rFonts w:asciiTheme="minorBidi" w:eastAsia="Times New Roman" w:hAnsiTheme="minorBidi" w:cstheme="minorBidi"/>
          <w:cs/>
        </w:rPr>
        <w:t xml:space="preserve">                  </w:t>
      </w:r>
      <w:r w:rsidR="00676885" w:rsidRPr="00F76069">
        <w:rPr>
          <w:rFonts w:asciiTheme="minorBidi" w:eastAsia="Times New Roman" w:hAnsiTheme="minorBidi" w:cstheme="minorBidi"/>
          <w:cs/>
        </w:rPr>
        <w:t>คือการทบทวนแง่มุมทางจริยธรรม เช่น การวิจัยกับกลุ่มอาสาสมัครเปราะบาง  ความเสี่ยง และ ประโยชน์ต่อ</w:t>
      </w:r>
      <w:r w:rsidRPr="00F76069">
        <w:rPr>
          <w:rFonts w:asciiTheme="minorBidi" w:eastAsia="Times New Roman" w:hAnsiTheme="minorBidi" w:cstheme="minorBidi"/>
          <w:cs/>
        </w:rPr>
        <w:br/>
        <w:t xml:space="preserve">                   </w:t>
      </w:r>
      <w:r w:rsidR="00676885" w:rsidRPr="00F76069">
        <w:rPr>
          <w:rFonts w:asciiTheme="minorBidi" w:eastAsia="Times New Roman" w:hAnsiTheme="minorBidi" w:cstheme="minorBidi"/>
          <w:cs/>
        </w:rPr>
        <w:t>อาสาสมัครโดยต้องพิจารณาในประเด็นต่อไปนี้</w:t>
      </w:r>
    </w:p>
    <w:p w14:paraId="4E0AA68C" w14:textId="77777777" w:rsidR="007259E8" w:rsidRPr="00F76069" w:rsidRDefault="00420034" w:rsidP="006B184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การพิจารณาความเสี่ยงที่อาจเกิดขึ้นแก่อาสาสมัครครอบคลุมอันตรายทางร่างกายหรือการบาดเจ็บ  ผลกระทบทางจิตใจ การเสียเวลา และผลกระทบทางด้านกฎหมาย สังคมและเศรษฐกิจ  รวมถึงพิจารณาการวางแผนโดยผู้วิจัยในการเฝ้าระวังความเสี่ยงและความปลอดภัยที่อาจเกิดขึ้นแก่ผู้เข้าร่วมโครงการวิจัยอย่างเหมาะสม </w:t>
      </w:r>
      <w:r w:rsidR="008F1C7C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มีวิธีการอย่างเพียงพอเพื่อป้องกันความเสี่ยงหรือบรรเทาความเสี่ยงให้น้อยลง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คณะกรรมการให้ผู้วิจัยรายงานความก้าวหน้าของโครงการอย่างน้อยทุก 1 ปี หากคณะกรรมการเห็นว่ามีความเสี่ยงสูง สามารถให้ผู้วิจัยรายงานถี่ขึ้น เช่น ทุก 3 เดือน หรือ 6 เดือน</w:t>
      </w:r>
    </w:p>
    <w:p w14:paraId="410FDD61" w14:textId="77777777" w:rsidR="007259E8" w:rsidRPr="00F76069" w:rsidRDefault="00420034" w:rsidP="006B184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พิจารณาความเหมาะสมระหว่าง</w:t>
      </w:r>
      <w:r w:rsidR="0014420E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สัดส่วน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ความเสี่ยงที่อาจเกิดขึ้นและประโยชน์ที่คาดว่าจะได้รับของผู้เข้าร่วมโครงการ โดยตระหนักถึงความเป็นอยู่ที่ดีของผู้เข้าร่วมโครงการมากกว่าผลประโยชน์ทางวิชาการและทางสังคม</w:t>
      </w:r>
      <w:r w:rsidR="00C10DD9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ทั้งนี้การพิจารณาต้องครอบคลุมช่วงเวลาระหว่างการวิจัย และภายหลังงานวิจัย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 </w:t>
      </w:r>
    </w:p>
    <w:p w14:paraId="4538B4FF" w14:textId="77777777" w:rsidR="007259E8" w:rsidRPr="00F76069" w:rsidRDefault="00420034" w:rsidP="006B184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มีมาตรการในการรักษาความเป็นส่วนตัว (privacy) ของผู้เข้าร่วมโครงการ และความลับ (confidentiality) ของข้อมูล ได้แก่</w:t>
      </w:r>
    </w:p>
    <w:p w14:paraId="111A4F1E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lastRenderedPageBreak/>
        <w:t>วิธีการเชิญชวนเข้าร่วมในโครงการ จะทราบตัวผู้ป่วยได้อย่างไร</w:t>
      </w:r>
    </w:p>
    <w:p w14:paraId="67ED9D2A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สถานที่และสภาพแวดล้อมในการเชิญชวน ซึ่งผู้ป่วยจะพบกับผู้วิจัย</w:t>
      </w:r>
    </w:p>
    <w:p w14:paraId="26C5A808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ความเหมาะสมของบุคคลทุกคนที่เกี่ยวข้องในการวิจัย</w:t>
      </w:r>
    </w:p>
    <w:p w14:paraId="0F7A7C59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วิธีการได้ข้อมูลของผู้เข้าร่วมโครงการ เช่น การจำกัดการเข้าถึงข้อมูลเวชระเบียน  แบบบันทึกข้อมูล หรือ ข้อมูลสิ่งส่งตรวจของอาสาสมัคร</w:t>
      </w:r>
    </w:p>
    <w:p w14:paraId="365E761B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หลีกเลี่ยงการใช้หรือเปิดเผยข้อมูลที่สามารถเชื่อมโยงถึงตัวอาสาสมัครในทุกขั้นตอนของการทำวิจัย (รวมถึงการเชื่อมโยงถึงบุคคลอื่น เช่น ครอบครัว)</w:t>
      </w:r>
    </w:p>
    <w:p w14:paraId="0510F09D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ควรให้เข้าถึงเฉพาะข้อมูลที่จำเป็นสำหรับการวิจัยเท่านั้น</w:t>
      </w:r>
    </w:p>
    <w:p w14:paraId="483FA5F6" w14:textId="77777777" w:rsidR="007259E8" w:rsidRPr="00F76069" w:rsidRDefault="00420034" w:rsidP="006B184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กรณีที่การวิจัยกลุ่มทดลอง (intervention group) พบว่ามีประโยชน์ต่อผู้ป่วย กรรมการอาจสนใจที่จะให้ผู้สนับสนุนทางการเงิน (sponsor) และผู้วิจัยวางแผนจะให้ผลประโยชน์แก่ผู้ป่วยต่อไปตามสมควรเท่าที่เป็นไปได้</w:t>
      </w:r>
    </w:p>
    <w:p w14:paraId="4072B1A4" w14:textId="77777777" w:rsidR="007259E8" w:rsidRPr="00F76069" w:rsidRDefault="00420034" w:rsidP="006B184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กรณีต้องการทำการวิจัยในกลุ่มเปราะบาง (</w:t>
      </w:r>
      <w:r w:rsidRPr="00F76069">
        <w:rPr>
          <w:rFonts w:asciiTheme="minorBidi" w:eastAsia="MS Mincho" w:hAnsiTheme="minorBidi" w:cstheme="minorBidi"/>
          <w:color w:val="auto"/>
          <w:sz w:val="28"/>
          <w:szCs w:val="28"/>
          <w:cs/>
        </w:rPr>
        <w:t>vulnerable subjects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) หรือมีผู้เข้าร่วมโครงการกลุ่มเปราะบางรวมอยู่ด้วยผู้วิจัยจะต้องอธิบายเหตุผลความจำเป็นที่ต้องใช้ผู้เข้าร่วมโครงการกลุ่มนี้ </w:t>
      </w:r>
      <w:r w:rsidR="0036432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และระบุวิธีการปกป้องอาสาสมัครที่เป็นกลุ่มเปราะบาง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อนึ่งบุคคลกลุ่มนี้ไม่ควรถูกนำเข้าร่วมการวิจัย  หากการวิจัยนั้นไม่ช่วยส่งเสริมสุขภาพของประชากรที่เป็นตัวแทนในการวิจัยนั้น  ได้แก่</w:t>
      </w:r>
    </w:p>
    <w:p w14:paraId="225469AB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การวิจัยในเด็กหรือผู้เยาว์ จะต้องคำนึงถึงความเสี่ยงและประโยชน์ที่อาจจะได้รับจากการวิจัยเป็นหลัก  จะต้องมีการเพิ่มมาตรการให้ปลอดภัยตามความเหมาะสมในแต่ละโครงการ กรณีที่เด็กอายุต่ำกว่า 18 ปี  ให้มีเอกสารชี้แจงผู้ปกครองเพื่อทำความเข้าใจวัตถุประสงค์การวิจัย และหนังสือแสดงเจตนายินยอมเข้าร่วมการวิจัยสำหรับผู้ปกครองลงนามอนุญาตให้เด็กเข้าร่วมโครงการ </w:t>
      </w:r>
      <w:r w:rsidR="002B657B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(รายละเอียดอยู่ในหัวข้อการขอความยินยอม)</w:t>
      </w:r>
    </w:p>
    <w:p w14:paraId="7E85A180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การวิจัยในหญิงมีครรภ์และทารกในครรภ์  ควรพิจารณาประโยชน์โดยตรงจากการวิจัยว่าจะคุ้มค่ากับความเสี่ยงที่ทารกในครรภ์จะได้รับ  หากผลการวิจัยไม่ได้เกิดประโยชน์โดยตรงแต่จะช่วยในการพัฒนาความรู้ใหม่ทางชีววิทยาหรือทางการแพทย์ โดยไม่สามารถแสวงหาความรู้ดังกล่าวด้วยวิธีการอื่นๆ ได้แล้ว ควรให้มีความเสี่ยงต่อหญิงและทารกในครรภ์ให้น้อยที่สุด (minimal risk)   วัตถุประสงค์ในการวิจัยไม่ควรทำให้เกิดความเสี่ยงใดๆ ต่อทารกในครรภ์โดยจงใจ</w:t>
      </w:r>
    </w:p>
    <w:p w14:paraId="67A34F97" w14:textId="77777777" w:rsidR="007259E8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การวิจัยในทารกแรกเกิด (กรณีที่ทารกคลอดมาแล้วมีชีวิต) จะต้องมีการศึกษาวิจัยที่ให้ข้อมูลเพียงพอจะพิจารณาได้ว่าการวิจัยนั้นมีความเสี่ยงต่อทารกแรกเกิดมากน้อยเพียงใด   ผู้วิจัยไม่มีสิทธิ์ตัดสินว่าจะให้ทารกนั้นอยู่รอดหรือเสียชีวิต ลักษณะของการวิจัยในทารกแรกเกิด  คือ การวิจัยนั้นจะสามารถเพิ่มโอกาสในการรอดชีวิตของทารกแรกเกิดได้ และต้องไม่เพิ่มความเสี่ยงในการเสียชีวิตของทารก   และการวิจัยนั้นเป็นไปเพื่อแสวงหาความรู้ใหม่ ที่จะเป็นประโยชน์ทางการแพทย์ ซึ่งต้องกระทำในทารกแรกเกิดเท่านั้น ไม่สามารถทำได้ด้วยวิธีอื่น โดยการวิจัยจะกระทำได้ต่อเมื่อได้รับความยินยอมจากบิดามารดาของทารก แต่หากไม่สามารถติดตามบิดามารดาของทารกมาขอความยินยอมได้ เนื่องจากเหตุใดๆ ก็ตาม หรือบิดามารดาของทารกเป็นผู้ไร้ความสามารถ อาจขอความยินยอมจากผู้แทนโดยชอบธรรมของบิดามารดาของทารกนั้นได้ แต่อาจไม่ต้องขอความยินยอมจากบิดาของทารกหากการ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lastRenderedPageBreak/>
        <w:t>ตั้งครรภ์นั้นเกิดจากการข่มขืนหรือเพศสัมพันธ์ระหว่างญาติใกล้ชิด</w:t>
      </w:r>
    </w:p>
    <w:p w14:paraId="08FBF81D" w14:textId="6E4BA91A" w:rsidR="00420034" w:rsidRPr="00F76069" w:rsidRDefault="00420034" w:rsidP="006B1847">
      <w:pPr>
        <w:pStyle w:val="ListParagraph"/>
        <w:numPr>
          <w:ilvl w:val="1"/>
          <w:numId w:val="4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การวิจัยในทารกแรกเกิด (กรณีที่ทารกคลอดมาแล้วเสียชีวิต)  จะต้องไม่มีการกระทำใดๆ ที่จะทำให้ทารกมีชีวิตอยู่ต่อไปโดยมิใช่เป็นการมีชีวิตอยู่ตามธรรมชาติด้วยเครื่องมือทางการแพทย์เพื่อที่จะทำวิจัยในทารกนั้น</w:t>
      </w:r>
    </w:p>
    <w:p w14:paraId="29A87DAE" w14:textId="77777777" w:rsidR="007259E8" w:rsidRPr="00F76069" w:rsidRDefault="00420034" w:rsidP="006B1847">
      <w:pPr>
        <w:autoSpaceDE w:val="0"/>
        <w:autoSpaceDN w:val="0"/>
        <w:adjustRightInd w:val="0"/>
        <w:ind w:left="180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หากจะศึกษาวิจัยในทารกที่คลอดมาแล้วเสียชีวิต จะต้องเป็นการวิจัยเพื่อให้ได้ความรู้ทางชีววิทยาการแพทย์ที่ไม่อาจศึกษาได้โดยวิธีอื่น   และการขอความยินยอมเพื่อทำวิจัยในกรณีนี้จะต้องขอความยินยอมจากบิดามารดาของทารกที่เสียชีวิตแล้วเท่านั้น ไม่สามารถขอความยินยอมจากผู้แทนโดยชอบธรรมของบิดามารดาของทารกแทนได้ หากบิดาหรือมารดาของทารกนั้นเป็นผู้ไร้ความสามารถ สามารถขอความยินยอมจากบิดาหรือมารดาของทารกนั้นเพียงผู้ใดผู้หนึ่งได้ และไม่จำเป็นต้องขอความยินยอมจากบิดาของทารกนั้น หากการ ตั้งครรภ์นั้นเกิดจากการข่มขืนหรือเพศสัมพันธ์ระหว่างญาติใกล้ชิด มารดาของทารกเพียงผู้เดียวสามารถให้ความยินยอมได้</w:t>
      </w:r>
    </w:p>
    <w:p w14:paraId="59F8945F" w14:textId="77777777" w:rsidR="007259E8" w:rsidRPr="00F76069" w:rsidRDefault="00420034" w:rsidP="006B1847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การวิจัยในผู้ใหญ่ที่อ่อนด้อยความสามารถในการตัดสินใจด้วยตนเอง จะต้องคำนึงถึงความเสี่ยงของผู้เข้าร่วมการวิจัยในกลุ่มนี้ โดยขอให้ผู้วิจัยเพิ่มมาตรการเสริมความปลอดภัยแก่ผู้เข้าร่วมการวิจัยตามสมควร และหากผู้เข้าร่วมการวิจัยเป็นผู้ไร้ความสามารถ ผู้วิจัยจะต้องขอความร่วมมือและขอความยินยอมจากผู้แทนโดยชอบธรรมของผู้เข้าร่วมการวิจัย</w:t>
      </w:r>
    </w:p>
    <w:p w14:paraId="4CF3AAC4" w14:textId="37EF6012" w:rsidR="00420034" w:rsidRDefault="00420034" w:rsidP="006B1847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Bidi" w:eastAsia="Times New Roman" w:hAnsiTheme="minorBidi" w:cs="Cordia New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การวิจัยในนักโทษ ในการพิจารณาโครงการวิจัยที่จะทำในนักโทษนั้น ควรมีกรรมการรับเชิญ 1 ท่าน ที่มีประสบการณ์ หรือทราบความเป็นอยู่ในเรือนจำที่จะเป็นสถานที่ทำการวิจัยนั้นเป็นอย่างดีช่วย ให้ความเห็นว่า การทำวิจัยนั้นมีความเหมาะสมหรือไม่ เพื่อช่วยในการพิทักษ์สิทธิ์ และศักดิ์ศรีของความเป็นคนให้กับนักโทษที่จะเป็นผู้ถูกวิจัยอย่างเหมาะสม  การวิจัยในนักโทษจะคำนึงถึง ความเสี่ยงในการวิจัยจะต้องไม่มากไปกว่าความเสี่ยงที่ผู้เข้าร่วมการวิ</w:t>
      </w:r>
      <w:r w:rsidR="007259E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จัยที่ไม่ใช้นักโทษจะยอมรับได้ 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เข้าร่วมวิจัยจะต้องไม่มีส่วนทำให้ความเป็นอยู่ในเรือนจำของนักโทษที่เข้าร่วมการวิจัยดีขึ้นกว่าความเป็นอยู่เดิมในแง่การรักษาพยาบาล อาหาร คว</w:t>
      </w:r>
      <w:r w:rsidR="007259E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ามสะดวกสบาย หรือ การมีรายได้  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การเข้าร่วมการวิจัยจะต้องไม่มีส่วนที่จะทำให้นักโทษที่เข้าร่วมการวิจัยได้รับอิสรภาพ เร็วกว่ากำหนดเดิม  และในการคัดเลือกนักโทษเพื่อเข้าร่วมการวิจัย จะต้องเป็นการคัดเลือกแบบสุ่ม (random) โดยไม่มีอคต</w:t>
      </w:r>
      <w:r w:rsidR="007259E8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ิ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รวมทั้งวัตถุประสงค์ในการทำวิจัยในนักโทษควรเป็นไปเพื่อช่วยในการแก้ไขปัญหาที่พบบ่อยในนักโทษ ไม่ว่าจะเป็นปัญหาทางการแพทย์ เช่น โรคติดต่อที่พบได้บ่อยในเรือนจำ หรือปัญหาทางจิตที่นำไปสู่พฤติกรรมที่ทำให้ต้องโทษ เช่น ติดยาเสพติด พิษสุราเรื้อรัง หรือพฤติกรรมล่วงเกินทางเพศ การศึกษาทางสังคมศาสตร์ เกี่ยวกับเหตุที่ทำให้ก่ออาชญากรรม ซึ่งอาจเป็นประโยชน์ในการป้องกันมิให้เกิดซ้ำอีก   การศึกษาวิจัยในนักโทษ ไม่ควรมีความเสี่ยงมากไปกว่าการดำเนินชีวิตประจำวัน</w:t>
      </w:r>
      <w:r w:rsidR="0072548E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(minimal risk) และไม่ควรก่อให้เกิดความอึดอัดใจของผู้เข้าร่วมโครงการวิจัย</w:t>
      </w:r>
    </w:p>
    <w:p w14:paraId="75457657" w14:textId="77777777" w:rsidR="00720B2C" w:rsidRPr="00F76069" w:rsidRDefault="00720B2C" w:rsidP="00720B2C">
      <w:pPr>
        <w:pStyle w:val="ListParagraph"/>
        <w:autoSpaceDE w:val="0"/>
        <w:autoSpaceDN w:val="0"/>
        <w:adjustRightInd w:val="0"/>
        <w:ind w:left="252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</w:p>
    <w:p w14:paraId="27360521" w14:textId="68BE5283" w:rsidR="003F7AAA" w:rsidRPr="00F76069" w:rsidRDefault="007259E8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b/>
          <w:bCs/>
          <w:cs/>
        </w:rPr>
        <w:lastRenderedPageBreak/>
        <w:t xml:space="preserve">          </w:t>
      </w:r>
      <w:r w:rsidR="00C97330" w:rsidRPr="00F76069">
        <w:rPr>
          <w:rFonts w:asciiTheme="minorBidi" w:eastAsia="Times New Roman" w:hAnsiTheme="minorBidi" w:cstheme="minorBidi"/>
          <w:b/>
          <w:bCs/>
          <w:cs/>
        </w:rPr>
        <w:t xml:space="preserve"> </w:t>
      </w:r>
      <w:r w:rsidR="0097027E" w:rsidRPr="00F76069">
        <w:rPr>
          <w:rFonts w:asciiTheme="minorBidi" w:eastAsia="Times New Roman" w:hAnsiTheme="minorBidi" w:cstheme="minorBidi"/>
          <w:b/>
          <w:bCs/>
          <w:cs/>
        </w:rPr>
        <w:t>(</w:t>
      </w:r>
      <w:r w:rsidR="0097027E" w:rsidRPr="00F76069">
        <w:rPr>
          <w:rFonts w:asciiTheme="minorBidi" w:eastAsia="Times New Roman" w:hAnsiTheme="minorBidi" w:cstheme="minorBidi"/>
          <w:b/>
          <w:bCs/>
        </w:rPr>
        <w:t>4</w:t>
      </w:r>
      <w:r w:rsidR="0097027E" w:rsidRPr="00F76069">
        <w:rPr>
          <w:rFonts w:asciiTheme="minorBidi" w:eastAsia="Times New Roman" w:hAnsiTheme="minorBidi" w:cstheme="minorBidi"/>
          <w:b/>
          <w:bCs/>
          <w:cs/>
        </w:rPr>
        <w:t>)</w:t>
      </w:r>
      <w:r w:rsidR="0097027E" w:rsidRPr="00F76069">
        <w:rPr>
          <w:rFonts w:asciiTheme="minorBidi" w:eastAsia="Times New Roman" w:hAnsiTheme="minorBidi" w:cstheme="minorBidi"/>
          <w:b/>
          <w:bCs/>
        </w:rPr>
        <w:t xml:space="preserve"> </w:t>
      </w:r>
      <w:r w:rsidR="00D01AAB" w:rsidRPr="00F76069">
        <w:rPr>
          <w:rFonts w:asciiTheme="minorBidi" w:eastAsia="Times New Roman" w:hAnsiTheme="minorBidi" w:cstheme="minorBidi"/>
          <w:b/>
          <w:bCs/>
          <w:cs/>
        </w:rPr>
        <w:t>การทบทวนกระบวนการขอความยินยอม</w:t>
      </w:r>
    </w:p>
    <w:p w14:paraId="343635B0" w14:textId="77777777" w:rsidR="007259E8" w:rsidRPr="00F76069" w:rsidRDefault="00420034" w:rsidP="006B1847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วิธีการเข้าถึงผู้เข้าร่วมโครงการเพื่อชักชวนให้เข้าร่วมโครงการเหมาะสมหรือไม่ สถานที่ให้ข้อมูลเชิญชวนมีความเหมาะสมหรือไม่</w:t>
      </w:r>
    </w:p>
    <w:p w14:paraId="4FE0195A" w14:textId="77777777" w:rsidR="007259E8" w:rsidRPr="00F76069" w:rsidRDefault="00420034" w:rsidP="006B1847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การใช้ภาษาที่เข้าใจง่าย รัดกุมและหลีกเลี่ยงการใช้คำศัพท์ทางเทคนิคหรือศัพท์ทางการแพทย์</w:t>
      </w:r>
    </w:p>
    <w:p w14:paraId="4D4C24C8" w14:textId="352F1A37" w:rsidR="007259E8" w:rsidRPr="00F76069" w:rsidRDefault="00420034" w:rsidP="006B1847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มีข้อมูลเกี่ยว</w:t>
      </w:r>
      <w:r w:rsidR="0053643C">
        <w:rPr>
          <w:rFonts w:asciiTheme="minorBidi" w:eastAsia="Times New Roman" w:hAnsiTheme="minorBidi" w:cstheme="minorBidi" w:hint="cs"/>
          <w:color w:val="auto"/>
          <w:sz w:val="28"/>
          <w:szCs w:val="28"/>
          <w:cs/>
        </w:rPr>
        <w:t>กับ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การวิจัยอย่างครบถ้วน และพอเพียงต่อการตัดสินใจโดยปราศจากการบังคับหรือเข้าร่วมโครงการด้วยความเกรงใจ  ไม่มีประโยคที่บั่นทอนสิทธิ ความปลอดภัยและความเป็นอยู่ที่ดี หรือ ประโยคที่เสนอประโยชน์ที่มากเกินไป เพื่อ</w:t>
      </w:r>
      <w:r w:rsidR="0071236A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โน้มน้าว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ให้ผู้เข้าร่วมโครงการยอมเข้าร่วมในการวิจัย</w:t>
      </w:r>
    </w:p>
    <w:p w14:paraId="2C701922" w14:textId="77777777" w:rsidR="007259E8" w:rsidRPr="00F76069" w:rsidRDefault="00420034" w:rsidP="006B1847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หากมีการเชิญชวนโดยการใช้สื่ออื่นๆ เช่น ปิดป้ายโฆษณา โทรศัพท์ไปติดต่อ ต้องส่งตัวอย่างป้ายประกาศ และบทสนทนาทางโทรศัพท์มาให้คณะกรรมการฯพิจารณาร่วมด้วย</w:t>
      </w:r>
    </w:p>
    <w:p w14:paraId="5DD9AC1B" w14:textId="766F71DD" w:rsidR="00420034" w:rsidRPr="00F76069" w:rsidRDefault="00420034" w:rsidP="006B1847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เอกสารชี้แจงและหนังสือแสดงเจตนายินยอม ต้องประกอบด้วยข้อมูลต่อไปนี้</w:t>
      </w:r>
    </w:p>
    <w:p w14:paraId="350637D6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แจ้งว่าโครงการนี้เป็นการวิจัย</w:t>
      </w:r>
    </w:p>
    <w:p w14:paraId="0E52DEDA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อธิบายถึงเหตุผล ความจำเป็น และวัตถุประสงค์ของการวิจัย</w:t>
      </w:r>
    </w:p>
    <w:p w14:paraId="2CF9AB7F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ระยะเวลาที่ผู้เข้าร่วมโครงการต้องอยู่ในการวิจัย และจำนวนผู้เข้าร่วมโครงการวิจัย</w:t>
      </w:r>
    </w:p>
    <w:p w14:paraId="3011FE80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ขั้นตอนของการวิจัย หากมีการใช้ยาหลอก </w:t>
      </w:r>
      <w:r w:rsidRPr="00F76069">
        <w:rPr>
          <w:rFonts w:asciiTheme="minorBidi" w:eastAsia="Times New Roman" w:hAnsiTheme="minorBidi" w:cstheme="minorBidi"/>
        </w:rPr>
        <w:t xml:space="preserve">(placebo) </w:t>
      </w:r>
      <w:r w:rsidRPr="00F76069">
        <w:rPr>
          <w:rFonts w:asciiTheme="minorBidi" w:eastAsia="Times New Roman" w:hAnsiTheme="minorBidi" w:cstheme="minorBidi"/>
          <w:cs/>
        </w:rPr>
        <w:t>ต้องแจ้งสัดส่วนของโอกาสที่ผู้เข้าร่วมโครงการอาจได้รับยาหลอกต่อโอกาสที่อาจได้รับยาวิจัย</w:t>
      </w:r>
    </w:p>
    <w:p w14:paraId="06C4A898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ขั้นตอนใดเป็นการวิจัย และขั้นตอนใดเป็นการรักษาที่ใช้ประจำอยู่แล้ว</w:t>
      </w:r>
    </w:p>
    <w:p w14:paraId="25A0CDD9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ความเสี่ยงต่อเหตุการณ์ไม่พึงประสงค์หรือความไม่สุขสบายที่อาจเกิดขึ้นได้ โดยละเอียด</w:t>
      </w:r>
    </w:p>
    <w:p w14:paraId="266C9C49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ประโยชน์ที่จะเกิดต่อผู้เข้าร่วมโครงการโดยตรง ประโยชน์ต่อชุมชน</w:t>
      </w:r>
      <w:r w:rsidRPr="00F76069">
        <w:rPr>
          <w:rFonts w:asciiTheme="minorBidi" w:eastAsia="Times New Roman" w:hAnsiTheme="minorBidi" w:cstheme="minorBidi"/>
        </w:rPr>
        <w:t>/</w:t>
      </w:r>
      <w:r w:rsidRPr="00F76069">
        <w:rPr>
          <w:rFonts w:asciiTheme="minorBidi" w:eastAsia="Times New Roman" w:hAnsiTheme="minorBidi" w:cstheme="minorBidi"/>
          <w:cs/>
        </w:rPr>
        <w:t>สังคม หรือประโยชน์ต่อส่วนรวม ซึ่งน่าจะได้จากการวิจัย</w:t>
      </w:r>
    </w:p>
    <w:p w14:paraId="1AE9F93E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ทางเลือกอื่น เช่น ขั้นตอนอื่นหรือการรักษาอื่นที่อาจมีประโยชน์ต่อผู้เข้าร่วมโครงการ นอกเหนือจากที่มีในการวิจัยนี้ </w:t>
      </w:r>
    </w:p>
    <w:p w14:paraId="47734AA0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การรักษาความลับของข้อมูลที่อาจย้อนกลับมาถึงตัวผู้เข้าร่วมโครงการ จะทำได้อย่างไร</w:t>
      </w:r>
    </w:p>
    <w:p w14:paraId="0EB761AE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ผู้เข้าร่วมโครงการสามารถติดต่อใคร ที่สามารถตอบคำถามหรือข้อสงสัยเกี่ยวกับการวิจัย ผู้วิจัยหลักจะต้องให้ที่อยู่และเบอร์ติดต่อโดยตรง และเบอร์โทรศัพท์กรณีฉุกเฉินตลอด 24 ชั่วโมง</w:t>
      </w:r>
    </w:p>
    <w:p w14:paraId="344484D5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ผู้เข้าร่วมโครงการสามารถติดต่อใคร หากมีคำถามเกี่ยวกับสิทธิ์ของผู้เข้าร่วมโครงการ</w:t>
      </w:r>
    </w:p>
    <w:p w14:paraId="6A647D2F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ผู้เข้าร่วมโครงการสามารถติดต่อใคร ในกรณีที่เกิดการบาดเจ็บหรือเหตุการณ์ไม่พึงประสงค์จากการวิจัย</w:t>
      </w:r>
    </w:p>
    <w:p w14:paraId="05B57EED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วิธีการติดต่อกับผู้วิจัย เพื่อถามคำถาม ข้อสงสัย หรือต้องการร้องเรียน</w:t>
      </w:r>
    </w:p>
    <w:p w14:paraId="3E54C5C6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วิธีติดต่อคณะกรรมการจริยธรรมการวิจัยในคน โดยระบุที่อยู่และโทรศัพท์ ในกรณีที่ผู้เข้าร่วมโครงการต้องการสอบถามสิทธิ์หรือร้องเรียนเกี่ยวกับโครงการวิจัย  </w:t>
      </w:r>
    </w:p>
    <w:p w14:paraId="665DEC91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แจ้งว่าการเข้าร่วมโครงการเป็นไปด้วยความเต็มใจ ไม่มีการบังคับ และผู้เข้าร่วมโครงการมีสิทธิ์ที่จะไม่เข้าร่วมการวิจัย</w:t>
      </w:r>
    </w:p>
    <w:p w14:paraId="0202504D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lastRenderedPageBreak/>
        <w:t>แจ้งว่าหากไม่เข้าร่วมโครงการ จะไม่เกิดผลเสียหรือสูญเสียสิทธิ์ในการรักษาพยาบาลหรือสิทธิ์อื่นๆของผู้ที่ถูกเชิญชวนควรได้รับ</w:t>
      </w:r>
    </w:p>
    <w:p w14:paraId="0F522006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แจ้งว่าผู้เข้าร่วมโครงการสามารถยกเลิกการเข้าร่วมเมื่อใดก็ได้โดยไม่เกิดผลเสียหรือสูญเสียสิทธิ์ในการรักษา การบริการ หรือสิทธิ์อื่นๆที่ควรได้รับ</w:t>
      </w:r>
    </w:p>
    <w:p w14:paraId="62C6DAF5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จะเกิดอะไรขึ้น หากผู้เข้าร่วมโครงการตัดสินใจจะยกเลิกการเข้าร่วม</w:t>
      </w:r>
    </w:p>
    <w:p w14:paraId="12A5E9EF" w14:textId="525D566B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ค่าใช้จ่ายเพิ่มขึ้น ที่ผู้เ</w:t>
      </w:r>
      <w:r w:rsidR="000D112B">
        <w:rPr>
          <w:rFonts w:asciiTheme="minorBidi" w:eastAsia="Times New Roman" w:hAnsiTheme="minorBidi" w:cstheme="minorBidi" w:hint="cs"/>
          <w:cs/>
        </w:rPr>
        <w:t>ข้</w:t>
      </w:r>
      <w:r w:rsidRPr="00F76069">
        <w:rPr>
          <w:rFonts w:asciiTheme="minorBidi" w:eastAsia="Times New Roman" w:hAnsiTheme="minorBidi" w:cstheme="minorBidi"/>
          <w:cs/>
        </w:rPr>
        <w:t xml:space="preserve">าร่วมโครงการต้องจ่ายเมื่อเข้าร่วมโครงการ (ถ้ามี) </w:t>
      </w:r>
    </w:p>
    <w:p w14:paraId="3168CC8A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จำนวนเงินและขั้นตอนของการจ่ายค่าตอบแทนให้ผู้เข้าร่วมโครงการ</w:t>
      </w:r>
    </w:p>
    <w:p w14:paraId="25808C0F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ใครเป็นผู้รับผิดชอบในการชดใช้ หากเกิดการบาดเจ็บ (หากเป็นบริษัทประกัน กรรมการจะตรวจสอบอายุของใบประกันด้วย) และจะชดใช้อะไรบ้าง</w:t>
      </w:r>
      <w:r w:rsidR="002025B9" w:rsidRPr="00F76069">
        <w:rPr>
          <w:rFonts w:asciiTheme="minorBidi" w:eastAsia="Times New Roman" w:hAnsiTheme="minorBidi" w:cstheme="minorBidi"/>
          <w:cs/>
        </w:rPr>
        <w:t xml:space="preserve"> ค่าใช้จ่ายในการรักษาพยาบาล การรักษาในกรณีที่เกิดอาการไม่พึงประสงค์จากการวิจัย  ค่าเดินทาง ค่าเสียเวลา ขณะเข้าร่วมโครงการ  หากผู้วิจัยไม่ได้รับการสนับสนุนทางการเงินจากภายนอก สถาบันต้นสังกัดของผู้วิจัยเป็นผู้รับผิดชอบโดยต้องเป็นนโยบายของสถาบันที่ชัดเจน หากเป็นการวิจัยที่มีผู้สนับสนุนทางการเงิน (</w:t>
      </w:r>
      <w:r w:rsidR="002025B9" w:rsidRPr="00F76069">
        <w:rPr>
          <w:rFonts w:asciiTheme="minorBidi" w:eastAsia="Times New Roman" w:hAnsiTheme="minorBidi" w:cstheme="minorBidi"/>
        </w:rPr>
        <w:t xml:space="preserve">sponsor) </w:t>
      </w:r>
      <w:r w:rsidR="002025B9" w:rsidRPr="00F76069">
        <w:rPr>
          <w:rFonts w:asciiTheme="minorBidi" w:eastAsia="Times New Roman" w:hAnsiTheme="minorBidi" w:cstheme="minorBidi"/>
          <w:cs/>
        </w:rPr>
        <w:t>ผู้สนับสนุนควรเป็นผู้รับผิดชอบ โดยกรรมการฯตรวจสอบหลักฐานการประกัน (</w:t>
      </w:r>
      <w:r w:rsidR="002025B9" w:rsidRPr="00F76069">
        <w:rPr>
          <w:rFonts w:asciiTheme="minorBidi" w:eastAsia="Times New Roman" w:hAnsiTheme="minorBidi" w:cstheme="minorBidi"/>
        </w:rPr>
        <w:t xml:space="preserve">insurance) </w:t>
      </w:r>
    </w:p>
    <w:p w14:paraId="2B63BE8D" w14:textId="77777777" w:rsidR="007259E8" w:rsidRPr="00F76069" w:rsidRDefault="002025B9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กรณีที่มีค่าตอบแทนการเข้าร่วมวิจัยให้แก่ผู้เข้าร่วมโครงการ ควรตรวจสอบไม่ให้มีจำนวนมากเกินไปจนกลายเป็นแรงจูงใจให้เข้าร่วมโครงการวิจัย หรือ จ่ายเป็นจำนวนมากครั้งสุดท้ายครั้งเดียวเพราะเป็นการบีบบังคับให้ผู้เข้าร่วมโครงการ เข้าร่วมการทดลองจนจบ ซึ่งขัดกับหลักการที่ผู้เข้าร่วมโครงการสามารถถอนตัวจากการวิจัยได้อย่างอิสระตลอดเวลา</w:t>
      </w:r>
    </w:p>
    <w:p w14:paraId="21FE4BD5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แจ้งว่า หากมีข้อมูลใหม่เกิดขึ้นในระหว่างดำเนินงานวิจัย จะแจ้งให้ผู้เข้าโครงการทราบโดยไม่ปิดบัง</w:t>
      </w:r>
    </w:p>
    <w:p w14:paraId="49DB93D4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อาจมีคณะบุคคลที่ทำหน้าที่เกี่ยวกับการตรวจสอบ สามารถเข้าถึงข้อมูลของผู้เข้าร่วมโครงการได้</w:t>
      </w:r>
    </w:p>
    <w:p w14:paraId="59267FE5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นอกจากนี้ยังมีข้อมูลอื่นๆอีก ซึ่งอาจต้องแจ้งให้ผู้เข้าร่วมโครงการทราบในกรณีที่เกี่ยวข้อง เช่น</w:t>
      </w:r>
    </w:p>
    <w:p w14:paraId="13A74D78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การรักษานั้นๆอาจมีความเสี่ยงต่อผู้เข้าร่วมโครงการ(หรือตัวอ่อนหรือบุตรในครรภ์) ซึ่งในขณะนี้ยังไม่ทราบแน่ และผู้เข้าร่วมโครงการควรทำการคุมกำเนิด</w:t>
      </w:r>
    </w:p>
    <w:p w14:paraId="0DC8E538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สภาพการณ์อย่างไร ที่ผู้วิจัยอาจไม่อนุญาตให้ผู้เข้าร่วมโครงการอยู่ในโครงการต่อไปแม้จะลงนามยินยอมไปแล้ว</w:t>
      </w:r>
    </w:p>
    <w:p w14:paraId="40EA7ACC" w14:textId="2D540DC5" w:rsidR="007259E8" w:rsidRPr="001731EF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strike/>
        </w:rPr>
      </w:pPr>
      <w:r w:rsidRPr="00F76069">
        <w:rPr>
          <w:rFonts w:asciiTheme="minorBidi" w:eastAsia="Times New Roman" w:hAnsiTheme="minorBidi" w:cstheme="minorBidi"/>
          <w:cs/>
        </w:rPr>
        <w:t xml:space="preserve">หากผู้เข้าร่วมโครงการตัดสินใจออกจากโครงการแล้ว </w:t>
      </w:r>
      <w:r w:rsidR="001731EF" w:rsidRPr="001731EF">
        <w:rPr>
          <w:rFonts w:asciiTheme="minorBidi" w:eastAsia="Times New Roman" w:hAnsiTheme="minorBidi" w:cstheme="minorBidi" w:hint="cs"/>
          <w:color w:val="FF0000"/>
          <w:cs/>
        </w:rPr>
        <w:t>สามารถเก็บข้อมูลต่อจากนั้นได้ แต่ข้อมูลที่เก็บมาก่อนหน้านั้น สามารถนำมาใช้ในการวิจัยได้</w:t>
      </w:r>
    </w:p>
    <w:p w14:paraId="03F96A46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กรณีที่เป็นการทดลองทางคลินิก จะต้องนำขึ้นทะเบียน </w:t>
      </w:r>
      <w:r w:rsidRPr="00F76069">
        <w:rPr>
          <w:rFonts w:asciiTheme="minorBidi" w:eastAsia="Times New Roman" w:hAnsiTheme="minorBidi" w:cstheme="minorBidi"/>
        </w:rPr>
        <w:t xml:space="preserve">http://www.clinicalTrials.gov </w:t>
      </w:r>
      <w:r w:rsidRPr="00F76069">
        <w:rPr>
          <w:rFonts w:asciiTheme="minorBidi" w:eastAsia="Times New Roman" w:hAnsiTheme="minorBidi" w:cstheme="minorBidi"/>
          <w:cs/>
        </w:rPr>
        <w:t>ตามกฎหมายสหรัฐอเมริกา</w:t>
      </w:r>
    </w:p>
    <w:p w14:paraId="18839DA3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หนังสือแสดงเจตนายินยอมเข้าร่วมการวิจัย ที่ผู้วิจัยจะนำไปใช้ประโยชน์จะต้องได้รับความเห็นชอบและรับรองโดยคณะกรรมการจริยธรรมการวิจัยในคน  ว่ามีข้อมูลที่ครบถ้วน  ใช้ภาษาที่สละสลวยและเข้าใจง่าย  มีวันเดือนปีที่รับรอง</w:t>
      </w:r>
    </w:p>
    <w:p w14:paraId="3D9141D8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lastRenderedPageBreak/>
        <w:t>เมื่อผู้เข้าร่วมโครงการวิจัยได้รับข้อมูลเกี่ยวกับการวิจัยที่ถูกต้อง ครบถ้วน สามารถเข้าใจได้ มีความยินยอมอย่างอิสระ รวมทั้งได้สอบถามผู้วิจัยจนเป็นที่เข้าใจโดยตลอด แล้วจึงลงลายมือชื่อและวันที่ไว้ในหนังสือแสดงเจตนายินยอมเข้าร่วมการวิจัย หลังจากนั้นผู้วิจัยจึงสามารถดำเนินการวิจัยได้</w:t>
      </w:r>
    </w:p>
    <w:p w14:paraId="47C7225B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มีการลงลายมือชื่อและวันที่ โดยผู้เข้าร่วมการวิจัยหรือผู้แทนโดยชอบธรรมทั้ง 2 ฉบับ (ฉบับจริงและสำเนา)</w:t>
      </w:r>
    </w:p>
    <w:p w14:paraId="7548497C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มีการลงลายมือชื่อและวันที่ โดยผู้ให้ข้อมูลและขอความยินยอม/หัวหน้าโครงการวิจัยทั้ง 2 ฉบับ</w:t>
      </w:r>
    </w:p>
    <w:p w14:paraId="62B217A2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สถานที่ขอความยินยอมมีความเหมาะสมหรือไม่</w:t>
      </w:r>
    </w:p>
    <w:p w14:paraId="4C0F2985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กรณีที่ผู้เข้าร่วมโครงการวิจัยไม่สามารถอ่านเขียนได้  ต้องให้ญาติหรือผู้ที่ไม่มีส่วนได้ส่วนเสียกับโครงการวิจัยเป็นผู้อ่านให้ฟัง  หากผู้เข้าร่วมโครงการวิจัยสมัครใจเข้าร่วมการวิจัยแล้วจึงให้พิมพ์ลายนิ้วมือ และให้ญาติหรือผู้ที่ไม่มีส่วนได้ส่วนเสียกับโครงการวิจัยลงนามเป็นพยาน</w:t>
      </w:r>
    </w:p>
    <w:p w14:paraId="380A5D6A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ผู้วิจัยจะต้องให้หนังสือชี้แจงผู้เข้าร่วมโครงการวิจัย และหนังสือแสดงเจตนายินยอมเข้าร่วมการวิจัย ที่มีข้อความอย่างเดียวกันและลงลายมือชื่อและวันที่เรียบร้อยแล้วแก่ผู้เข้าร่วมการวิจัยเก็บรักษาไว้ 1 ฉบับ และผู้วิจัยเก็บรักษาไว้ 1 ฉบับ ตลอดการดำเนินการวิจัย จนกระทั่งการวิจัยสิ้นสุด หรือตามกำหนดแล้วแต่ชนิดของโครงการวิจัย</w:t>
      </w:r>
    </w:p>
    <w:p w14:paraId="5FB32409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กระบวนการขอความยินยอม ผู้วิจัยต้องได้รับการยินยอมเป็นลายลักษณ์อักษรจากผู้เข้าร่วมโครงการวิจัยก่อนการทดลองหรือการเก็บข้อมูลเสมอ ยกเว้นกรณีดังต่อไปนี้</w:t>
      </w:r>
    </w:p>
    <w:p w14:paraId="42CEDF1F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การวิจัยที่เกี่ยวข้องกับการรักษาในภาวะฉุกเฉิน หรือผู้เข้าร่วมโครงการอยู่ในภาวะวิกฤตหรือไม่สามารถให้การยินยอมด้วยตนเอง และการวิจัยไม่สามารถรอขอความยินยอมจากญาติหรือผู้แทนโดยชอบธรรมตามกฎหมายของผู้เข้าร่วมโครงการ และไม่มีวิธีการใดที่สามารถติดต่อญาติหรือผู้แทนโดยชอบตามกฎหมายเพื่อขอความยินยอมได้ทันในช่วงเวลาดังกล่าว ทั้งนี้ต้องมีแผนการขอความยินยอมจากญาติหรือผู้แทนโดยชอบธรรมตามกฎหมายหลังจากผ่านช่วงระยะเวลาวิกฤติ และมีหลักฐานความพยายามในการติดต่อญาติหรือผู้แทนโดยชอบธรรมตามกฎหมายเพื่อรายงานความก้าวหน้าต่อคณะกรรมการจริยธรรมการวิจัยในคน และเมื่อภาวะฉุกเฉินผ่านไปจนผู้เข้าร่วมโครงการสามารถตัดสินใจได้เองแล้ว หากการวิจัยยังดำเนินต่อไปจะต้องขอความยินยอมจากผู้เข้าร่วมโครงการซ้ำอีกครั้งหนึ่ง</w:t>
      </w:r>
    </w:p>
    <w:p w14:paraId="03D2BD87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 </w:t>
      </w:r>
      <w:r w:rsidRPr="00F76069">
        <w:rPr>
          <w:rFonts w:asciiTheme="minorBidi" w:hAnsiTheme="minorBidi" w:cstheme="minorBidi"/>
          <w:cs/>
        </w:rPr>
        <w:t xml:space="preserve">การวิจัยนั้นไม่ก่อให้เกิดอันตรายต่อผู้เข้าร่วมโครงการวิจัยมากไปกว่าความเสี่ยงอันตรายในชีวิตประจำวัน หรืออันตรายจากการตรวจร่างกาย ตรวจทางจิตเวช หรือตรวจเพื่อการรักษาตามปกติ (เรียกรวมว่ากลุ่มที่มีความเสี่ยงต่ำ </w:t>
      </w:r>
      <w:r w:rsidRPr="00F76069">
        <w:rPr>
          <w:rFonts w:asciiTheme="minorBidi" w:hAnsiTheme="minorBidi" w:cstheme="minorBidi"/>
        </w:rPr>
        <w:t>minimal risk</w:t>
      </w:r>
      <w:r w:rsidRPr="00F76069">
        <w:rPr>
          <w:rFonts w:asciiTheme="minorBidi" w:hAnsiTheme="minorBidi" w:cstheme="minorBidi"/>
          <w:cs/>
        </w:rPr>
        <w:t>) เช่น ในกรณีการศึกษาย้อนหลังจากเวชระเบียน โดยจะพิจารณาเป็นกรณีๆไป</w:t>
      </w:r>
    </w:p>
    <w:p w14:paraId="20E20082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การวิจัยนั้นไม่มีหัตถการใดๆ ที่กระทำต่อร่างกายของผู้เข้าร่วมโครงการวิจัย เป็นเพียงการเก็บข้อมูลจากการสัมภาษณ์ โดยไม่มีข้อความที่ล่วงเกินความเป็นส่วนตัว หรือมีผลกระทบกระเทือนต่อจิตใจของผู้ถูกสัมภาษณ์หรือตอบแบบสอบถาม</w:t>
      </w:r>
    </w:p>
    <w:p w14:paraId="07F81192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  <w:cs/>
        </w:rPr>
        <w:t>การวิจัยไม่สามารถทำการวิจัยได้ หากไม่มีการอนุญาตให้งดการขอหนังสือแสดงเจตนายินยอมเข้าร่วมการวิจัย เช่นการศึกษาย้อนหลังโดยใช้ข้อมูลที่เก็บรักษาไว้เป็นเวลานาน</w:t>
      </w:r>
      <w:r w:rsidRPr="00F76069">
        <w:rPr>
          <w:rFonts w:asciiTheme="minorBidi" w:hAnsiTheme="minorBidi" w:cstheme="minorBidi"/>
          <w:cs/>
        </w:rPr>
        <w:lastRenderedPageBreak/>
        <w:t>แล้ว ผู้ป่วยบางรายอาจเสียชีวิตหรือย้ายที่อยู่จนไม่สามารถติดตามได้ และ ข้อมูลที่ต้องการไม่มีความเสี่ยงสูงต่อผู้ป่วยเจ้าของข้อมูลเอง โดยจะพิจารณาเป็นกรณีๆไป</w:t>
      </w:r>
    </w:p>
    <w:p w14:paraId="32A8B2A0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การวิจัยที่เป็นการสัมภาษณ์ สำรวจโดยเฉพาะการวิจัยทางด้านสังคมศาสตร์ บางครั้งเป็นความต้องการของผู้เข้าร่วมโครงการวิจัยเองที่ไม่ต้องการลงลายมือชื่อไว้เป็นหลักฐานให้สืบค้นได้ว่าผู้ให้ข้อมูลโดยตรงซึ่งถูกสัมภาษณ์เป็นใคร โดยเฉพาะข้อมูลที่อาจทำให้เสื่อมเสียชื่อเสียง เช่น พฤติกรรมเบี่ยงเบนทางเพศ หรือข้อมูลที่มีผลกระทบต่อผู้มีอิทธิพลของท้องถิ่น ทำให้ผู้เข้าร่วมโครงการตกอยู่ในภาวะอันตรายหากมีการเปิดเผยความลับ ในกรณีเช่นนี้คณะกรรมการจริยธรรมการวิจัยในคน เห็นว่าผู้เข้าร่วมโครงการวิจัยจะได้รับการปกป้องสิทธิ์ และความปลอดภัยมากกว่าการลงลายมือชื่อในหนังสือแสดงเจตนายินยอมเข้าร่วมการวิจัย แต่ผู้วิจัยยังคงต้องให้คำอธิบายและให้เอกสารชี้แจงแก่ผู้เข้าร่วมโครงการวิจัย</w:t>
      </w:r>
    </w:p>
    <w:p w14:paraId="7CD91049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การขอความยินยอมกรณีที่ผู้เข้าร่วมโครงการเป็นเด็กและผู้เยาว์  นอกเหนือจากที่ต้องได้รับการยินยอมจากบิดาหรือมารดาหรือผู้แทนโดยชอบธรรมตามกฎหมายแล้ว ยังต้องได้รับการยินยอมจากเด็กหรือผู้เยาว์ด้วย ทั้งนี้ขึ้นอยู่กับอายุของเด็กและความเข้าใจในเนื้อหาที่เกี่ยวข้องกับโครงการวิจัยนั้น </w:t>
      </w:r>
    </w:p>
    <w:p w14:paraId="05057D9C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MS Mincho" w:hAnsiTheme="minorBidi" w:cstheme="minorBidi"/>
          <w:i/>
          <w:cs/>
        </w:rPr>
        <w:t xml:space="preserve">กรณีเด็กอายุ ต่ำกว่า </w:t>
      </w:r>
      <w:r w:rsidRPr="00F76069">
        <w:rPr>
          <w:rFonts w:asciiTheme="minorBidi" w:eastAsia="MS Mincho" w:hAnsiTheme="minorBidi" w:cstheme="minorBidi"/>
          <w:i/>
        </w:rPr>
        <w:t>7</w:t>
      </w:r>
      <w:r w:rsidRPr="00F76069">
        <w:rPr>
          <w:rFonts w:asciiTheme="minorBidi" w:eastAsia="MS Mincho" w:hAnsiTheme="minorBidi" w:cstheme="minorBidi"/>
          <w:i/>
          <w:cs/>
        </w:rPr>
        <w:t xml:space="preserve"> ปี ไม่ต้องมีการขอความยินยอม หรือให้ขอเป็นคำพูดแทน แล้วแต่การพิจารณาของคณะกรรมการ</w:t>
      </w:r>
    </w:p>
    <w:p w14:paraId="49210D18" w14:textId="77777777" w:rsidR="007259E8" w:rsidRPr="00F76069" w:rsidRDefault="004D27D3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MS Mincho" w:hAnsiTheme="minorBidi" w:cstheme="minorBidi"/>
          <w:i/>
          <w:cs/>
          <w:lang w:val="th-TH" w:eastAsia="th-TH"/>
        </w:rPr>
        <w:t xml:space="preserve">ในกรณีเด็ก อายุ 7-12 ปี  นอกจากการขอความยินยอมจากผู้ปกครองหรือผู้แทนโดยชอบธรรม </w:t>
      </w:r>
      <w:r w:rsidRPr="00F76069">
        <w:rPr>
          <w:rFonts w:asciiTheme="minorBidi" w:eastAsia="MS Mincho" w:hAnsiTheme="minorBidi" w:cstheme="minorBidi"/>
          <w:i/>
          <w:iCs/>
          <w:cs/>
          <w:lang w:val="th-TH" w:eastAsia="th-TH"/>
        </w:rPr>
        <w:t>(consent)</w:t>
      </w:r>
      <w:r w:rsidR="007259E8" w:rsidRPr="00F76069">
        <w:rPr>
          <w:rFonts w:asciiTheme="minorBidi" w:eastAsia="Times New Roman" w:hAnsiTheme="minorBidi" w:cstheme="minorBidi"/>
          <w:cs/>
        </w:rPr>
        <w:br/>
      </w:r>
      <w:r w:rsidRPr="00F76069">
        <w:rPr>
          <w:rFonts w:asciiTheme="minorBidi" w:eastAsia="MS Mincho" w:hAnsiTheme="minorBidi" w:cstheme="minorBidi"/>
          <w:i/>
          <w:cs/>
          <w:lang w:val="th-TH" w:eastAsia="th-TH"/>
        </w:rPr>
        <w:t xml:space="preserve">อาจมีการขอความยินยอมจากเด็กโดยตรง </w:t>
      </w:r>
      <w:r w:rsidRPr="00F76069">
        <w:rPr>
          <w:rFonts w:asciiTheme="minorBidi" w:eastAsia="MS Mincho" w:hAnsiTheme="minorBidi" w:cstheme="minorBidi"/>
          <w:i/>
          <w:iCs/>
          <w:cs/>
          <w:lang w:val="th-TH" w:eastAsia="th-TH"/>
        </w:rPr>
        <w:t xml:space="preserve">(assent) </w:t>
      </w:r>
      <w:r w:rsidR="00752BA6" w:rsidRPr="00F76069">
        <w:rPr>
          <w:rFonts w:asciiTheme="minorBidi" w:eastAsia="MS Mincho" w:hAnsiTheme="minorBidi" w:cstheme="minorBidi"/>
          <w:i/>
          <w:iCs/>
          <w:cs/>
          <w:lang w:eastAsia="th-TH"/>
        </w:rPr>
        <w:t xml:space="preserve">หรือเรียกว่า </w:t>
      </w:r>
      <w:r w:rsidRPr="00F76069">
        <w:rPr>
          <w:rFonts w:asciiTheme="minorBidi" w:eastAsia="MS Mincho" w:hAnsiTheme="minorBidi" w:cstheme="minorBidi"/>
          <w:i/>
          <w:iCs/>
          <w:cs/>
          <w:lang w:val="th-TH" w:eastAsia="th-TH"/>
        </w:rPr>
        <w:t>“</w:t>
      </w:r>
      <w:r w:rsidRPr="00F76069">
        <w:rPr>
          <w:rFonts w:asciiTheme="minorBidi" w:eastAsia="MS Mincho" w:hAnsiTheme="minorBidi" w:cstheme="minorBidi"/>
          <w:i/>
          <w:cs/>
          <w:lang w:val="th-TH" w:eastAsia="th-TH"/>
        </w:rPr>
        <w:t>การยอมตาม</w:t>
      </w:r>
      <w:r w:rsidRPr="00F76069">
        <w:rPr>
          <w:rFonts w:asciiTheme="minorBidi" w:eastAsia="MS Mincho" w:hAnsiTheme="minorBidi" w:cstheme="minorBidi"/>
          <w:i/>
          <w:iCs/>
          <w:cs/>
          <w:lang w:val="th-TH" w:eastAsia="th-TH"/>
        </w:rPr>
        <w:t xml:space="preserve">” </w:t>
      </w:r>
      <w:r w:rsidRPr="00F76069">
        <w:rPr>
          <w:rFonts w:asciiTheme="minorBidi" w:eastAsia="MS Mincho" w:hAnsiTheme="minorBidi" w:cstheme="minorBidi"/>
          <w:i/>
          <w:cs/>
          <w:lang w:val="th-TH" w:eastAsia="th-TH"/>
        </w:rPr>
        <w:t>โดยที่เอกสารฉบับนี้มีข้อมูลที่ง่ายสำหรับเด็กที่จะเข้าใจได้ อาจมีรูปภาพประกอบคำอธิบาย</w:t>
      </w:r>
    </w:p>
    <w:p w14:paraId="66A37FBF" w14:textId="77777777" w:rsidR="007259E8" w:rsidRPr="00F76069" w:rsidRDefault="00CD267C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MS Mincho" w:hAnsiTheme="minorBidi" w:cstheme="minorBidi"/>
          <w:i/>
          <w:cs/>
        </w:rPr>
        <w:t>ในกรณีเด็ก</w:t>
      </w:r>
      <w:r w:rsidR="000A74C5" w:rsidRPr="00F76069">
        <w:rPr>
          <w:rFonts w:asciiTheme="minorBidi" w:eastAsia="MS Mincho" w:hAnsiTheme="minorBidi" w:cstheme="minorBidi"/>
          <w:i/>
          <w:cs/>
        </w:rPr>
        <w:t>ในกรณีผู้ที่อายุมากกว่า 12- น้อยกว่า18 ปี  นอกจากการขอความยินยอมจากผู้ปกครองหรือผู้แทนโดยชอบธรรม (</w:t>
      </w:r>
      <w:r w:rsidR="000A74C5" w:rsidRPr="00F76069">
        <w:rPr>
          <w:rFonts w:asciiTheme="minorBidi" w:eastAsia="MS Mincho" w:hAnsiTheme="minorBidi" w:cstheme="minorBidi"/>
          <w:i/>
        </w:rPr>
        <w:t xml:space="preserve">consent) </w:t>
      </w:r>
      <w:r w:rsidR="000A74C5" w:rsidRPr="00F76069">
        <w:rPr>
          <w:rFonts w:asciiTheme="minorBidi" w:eastAsia="MS Mincho" w:hAnsiTheme="minorBidi" w:cstheme="minorBidi"/>
          <w:i/>
          <w:cs/>
        </w:rPr>
        <w:t>แล้ว ต้องมีการขอความยินยอมจากเด็กโดยตรง (</w:t>
      </w:r>
      <w:r w:rsidR="000A74C5" w:rsidRPr="00F76069">
        <w:rPr>
          <w:rFonts w:asciiTheme="minorBidi" w:eastAsia="MS Mincho" w:hAnsiTheme="minorBidi" w:cstheme="minorBidi"/>
          <w:i/>
        </w:rPr>
        <w:t xml:space="preserve">assent) </w:t>
      </w:r>
      <w:r w:rsidR="000A74C5" w:rsidRPr="00F76069">
        <w:rPr>
          <w:rFonts w:asciiTheme="minorBidi" w:eastAsia="MS Mincho" w:hAnsiTheme="minorBidi" w:cstheme="minorBidi"/>
          <w:i/>
          <w:cs/>
        </w:rPr>
        <w:t>อาจใช้เอกสารข้อมูลที่มีข้อความเหมือนฉบับสำหรับผู้ปกครองได้โดยปรับสรรพนามให้สอดคล้อง (ยกเว้นบางกรณี เช่น เด็กสติปัญญาบกพร่อง เป็นต้น)</w:t>
      </w:r>
      <w:r w:rsidRPr="00F76069">
        <w:rPr>
          <w:rFonts w:asciiTheme="minorBidi" w:eastAsia="MS Mincho" w:hAnsiTheme="minorBidi" w:cstheme="minorBidi"/>
          <w:i/>
          <w:cs/>
        </w:rPr>
        <w:t xml:space="preserve"> </w:t>
      </w:r>
    </w:p>
    <w:p w14:paraId="36EFBAE2" w14:textId="77777777" w:rsidR="007259E8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การขอความยินยอมเพื่อเข้าร่วมโครงการวิจัยที่เกี่ยวข้องกับหญิงมีครรภ์และทารก  </w:t>
      </w:r>
    </w:p>
    <w:p w14:paraId="6EA1B6B6" w14:textId="420E891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strike/>
          <w:color w:val="FF0000"/>
        </w:rPr>
      </w:pPr>
      <w:r w:rsidRPr="00F76069">
        <w:rPr>
          <w:rFonts w:asciiTheme="minorBidi" w:eastAsia="Times New Roman" w:hAnsiTheme="minorBidi" w:cstheme="minorBidi"/>
          <w:cs/>
        </w:rPr>
        <w:t>หากประโยชน์ที่จะรับจากการวิจัยนั้นเป็นประโยชน์ต่อหญิงมีครรภ์เป็นหลัก ไม่ว่าจะเป็นประโยชน์ต่อหญิงมีครรภ์แต่เพียงผู้เดียวโดยทารกในครรภ์มิได้มีความเสี่ยงมากไปกว่าความเสี่ยงจากการตั้งครรภ์ตามปกติ  หรือเป็นประโยชน์ต่อทั้งหญิงและทารกในครรภ์ หรือ ทั้งหญิงและทารกในครรภ์มิได้รับประโยชน์โดยตรงแต่ความเสี่ยงต่อทารกในครรภ์มิได้มากไปกว่าการตั้งครรภ์ตามปกติหรือการตรวจครรภ์ตามปกติ   หญิงมีครรภ์สามารถให้ความยินยอมเข้าร่วมโครงการวิจัยได้</w:t>
      </w:r>
    </w:p>
    <w:p w14:paraId="7D498296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หากประโยชน์ที่จะได้รับจากการวิจัยนั้นเป็นประโยชน์ต่อทารกในครรภ์ แต่เพียงอย่างเดียว โดยมิได้เกิดประโยชน์โดยตรงกับหญิงมีครรภ์ การเข้าร่วมโครงการวิจัยจะต้องได้รับความยินยอมจากทั้งหญิงมีครรภ์และบิดาของทารกในครรภ์ เว้นเสียแต่ไม่สามารถ</w:t>
      </w:r>
      <w:r w:rsidRPr="00F76069">
        <w:rPr>
          <w:rFonts w:asciiTheme="minorBidi" w:eastAsia="Times New Roman" w:hAnsiTheme="minorBidi" w:cstheme="minorBidi"/>
          <w:cs/>
        </w:rPr>
        <w:lastRenderedPageBreak/>
        <w:t>จะติดต่อกับบิดาของทารกในครรภ์ได้ หรือบิดาของทารก ในครรภ์เป็นผู้ไร้ความสามารถ หรือการตั้งครรภ์นั้นเกิดจากการข่มขืนหรือเพศสัมพันธ์ระหว่างญาติใกล้ชิด</w:t>
      </w:r>
    </w:p>
    <w:p w14:paraId="77024EBF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หากหญิงมีครรภ์นั้นยังเป็นผู้เยาว์และไม่จดทะเบียนสมรส (อายุต่ำกว่า </w:t>
      </w:r>
      <w:r w:rsidRPr="00F76069">
        <w:rPr>
          <w:rFonts w:asciiTheme="minorBidi" w:eastAsia="Times New Roman" w:hAnsiTheme="minorBidi" w:cstheme="minorBidi"/>
        </w:rPr>
        <w:t>18</w:t>
      </w:r>
      <w:r w:rsidRPr="00F76069">
        <w:rPr>
          <w:rFonts w:asciiTheme="minorBidi" w:eastAsia="Times New Roman" w:hAnsiTheme="minorBidi" w:cstheme="minorBidi"/>
          <w:cs/>
        </w:rPr>
        <w:t xml:space="preserve"> ปี) จะต้องขอความยินยอมจากบิดามารดาหรือผู้แทนโดยชอบธรรม โดยให้ผู้เข้าร่วมโครงการวิจัยลงนามในเอกสารฉบับเดียวกับผู้ปกครอง</w:t>
      </w:r>
    </w:p>
    <w:p w14:paraId="1CE44834" w14:textId="77777777" w:rsidR="007259E8" w:rsidRPr="00F76069" w:rsidRDefault="00420034" w:rsidP="006B1847">
      <w:pPr>
        <w:numPr>
          <w:ilvl w:val="2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เพื่อพิทักษ์ความปลอดภัยของทารกในครรภ์   ผู้เข้าร่วมโครงการวิจัยที่เป็นหญิงมีครรภ์ไม่สามารถให้ความเห็นว่าจะยอมให้ทารกในครรภ์มีชีวิตต่อไปหรือไม่  นอกจากนี้ โครงการวิจัยนั้นจะต้องไม่มีการกระทำการใดๆ ที่จะชักจูงให้หญิงมีครรภ์นั้นยินยอมให้การตั้งครรภ์สิ้นสุดลง (</w:t>
      </w:r>
      <w:r w:rsidRPr="00F76069">
        <w:rPr>
          <w:rFonts w:asciiTheme="minorBidi" w:eastAsia="Times New Roman" w:hAnsiTheme="minorBidi" w:cstheme="minorBidi"/>
        </w:rPr>
        <w:t>termination of pregnancy</w:t>
      </w:r>
      <w:r w:rsidRPr="00F76069">
        <w:rPr>
          <w:rFonts w:asciiTheme="minorBidi" w:eastAsia="Times New Roman" w:hAnsiTheme="minorBidi" w:cstheme="minorBidi"/>
          <w:cs/>
        </w:rPr>
        <w:t>) และจะต้องไม่มีกระบวนใดๆ ที่จะทำให้การตั้งครรภ์นั้นสิ้นสุดลง ยกเว้นการทำแท้งเพื่อการรักษา(</w:t>
      </w:r>
      <w:r w:rsidRPr="00F76069">
        <w:rPr>
          <w:rFonts w:asciiTheme="minorBidi" w:eastAsia="Times New Roman" w:hAnsiTheme="minorBidi" w:cstheme="minorBidi"/>
        </w:rPr>
        <w:t>therapeutic abortion</w:t>
      </w:r>
      <w:r w:rsidRPr="00F76069">
        <w:rPr>
          <w:rFonts w:asciiTheme="minorBidi" w:eastAsia="Times New Roman" w:hAnsiTheme="minorBidi" w:cstheme="minorBidi"/>
          <w:cs/>
        </w:rPr>
        <w:t xml:space="preserve">) </w:t>
      </w:r>
    </w:p>
    <w:p w14:paraId="153BF4F5" w14:textId="3A279DFA" w:rsidR="004768E1" w:rsidRPr="00F76069" w:rsidRDefault="00420034" w:rsidP="006B1847">
      <w:pPr>
        <w:numPr>
          <w:ilvl w:val="1"/>
          <w:numId w:val="3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กรณีที่ผู้เข้าร่วมโครงการวิจัยเป็นผู้ไร้สมรรถภาพทางกฎหมาย  ทุพพลภาพทางร่างกายหรือทางจิตใจที่ไม่สามารถให้ความยินยอมได้ด้วยตนเอง  จะต้องได้รับความยินยอมจากผู้แทนโดยชอบธรรมตามกฎหมาย</w:t>
      </w:r>
    </w:p>
    <w:p w14:paraId="1AC712C9" w14:textId="77777777" w:rsidR="007259E8" w:rsidRPr="00F76069" w:rsidRDefault="00420034" w:rsidP="006B184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>บันทึกและนำเสนอความเห็น</w:t>
      </w:r>
    </w:p>
    <w:p w14:paraId="515E14AB" w14:textId="77777777" w:rsidR="007259E8" w:rsidRPr="00F76069" w:rsidRDefault="00420034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คณะกรรมการที่เป็นผู้ทบทวน (primary reviewer) บันทึกความเห็นในแบบฟอร์มประเมินโครงร่างการวิจัย (Reviewer assessment form) และ รายการตรวจสอบเอกสารชี้แจงผู้เข้าร่วมโครงการวิจัยและเอกสารให้ความยินยอม (</w:t>
      </w:r>
      <w:r w:rsidR="008D4142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Participant </w:t>
      </w: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information sheet and consent form element checklists) (ถ้ามี) เพื่อเตรียมนำเสนอในที่ประชุมคณะกรรมการจริยธรรมการวิจัยในคน โดยลงนามและวันที่ด้วย</w:t>
      </w:r>
    </w:p>
    <w:p w14:paraId="0BA4ED10" w14:textId="77777777" w:rsidR="007259E8" w:rsidRPr="00F76069" w:rsidRDefault="00420034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คณะกรรมการจริยธรรมการวิจัยในคน  นำเสนอความเห็นในการพิจารณาทบทวนโครงร่างการวิจัยในที่ประชุม</w:t>
      </w:r>
    </w:p>
    <w:p w14:paraId="32EE9C14" w14:textId="77777777" w:rsidR="007259E8" w:rsidRPr="00F76069" w:rsidRDefault="00420034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ทุกเรื่องที่พิจารณา ประธานในที่ประชุมจะขอมติการประชุมเป็นแบบมติรวมของที่ประชุม (consensus) ไม่ใช้การ vote นับคะแนน</w:t>
      </w:r>
    </w:p>
    <w:p w14:paraId="7144D4F7" w14:textId="77777777" w:rsidR="007259E8" w:rsidRPr="00F76069" w:rsidRDefault="00420034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ผลการพิจารณา อาจจะเป็นชนิดใดชนิดหนึ่งดังต่อไปนี้</w:t>
      </w:r>
    </w:p>
    <w:p w14:paraId="78DA9C70" w14:textId="7AD5FCF8" w:rsidR="007259E8" w:rsidRPr="00F76069" w:rsidRDefault="0083198B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hanging="317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ผลเป็น 1 รับรอง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cs/>
        </w:rPr>
        <w:t>โดยไม่มีเงื่อนไข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(Approve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lang w:val="en-US"/>
        </w:rPr>
        <w:t>d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)</w:t>
      </w:r>
    </w:p>
    <w:p w14:paraId="74DD40C1" w14:textId="59AD32C6" w:rsidR="007259E8" w:rsidRPr="00F76069" w:rsidRDefault="0083198B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hanging="317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ผลเป็น 2 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cs/>
        </w:rPr>
        <w:t>แก้ไขเล็กน้อยตามคำแนะนำก่อนพิจารณารับรอง (Minor revisions required before approval)</w:t>
      </w:r>
    </w:p>
    <w:p w14:paraId="7E519FF3" w14:textId="6481CABE" w:rsidR="007259E8" w:rsidRPr="00F76069" w:rsidRDefault="00720CD7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hanging="317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ผลเป็น 3  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shd w:val="clear" w:color="auto" w:fill="FFFFFF"/>
          <w:cs/>
        </w:rPr>
        <w:t>ยังไม่รับรอง จนกว่ามีการแก้ไขประเด็นสำคัญตามที่คณะกรรมการระบุ (Major revisions required before approval)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และ</w:t>
      </w:r>
      <w:r w:rsidR="00761214" w:rsidRPr="00F76069">
        <w:rPr>
          <w:rFonts w:asciiTheme="minorBidi" w:hAnsiTheme="minorBidi" w:cstheme="minorBidi"/>
          <w:color w:val="auto"/>
          <w:sz w:val="28"/>
          <w:szCs w:val="28"/>
          <w:cs/>
        </w:rPr>
        <w:t>ส่ง</w:t>
      </w:r>
      <w:r w:rsidR="00FF289E" w:rsidRPr="00F76069">
        <w:rPr>
          <w:rFonts w:asciiTheme="minorBidi" w:hAnsiTheme="minorBidi" w:cstheme="minorBidi"/>
          <w:color w:val="auto"/>
          <w:sz w:val="28"/>
          <w:szCs w:val="28"/>
          <w:cs/>
        </w:rPr>
        <w:t>เข้ารับการ</w:t>
      </w:r>
      <w:r w:rsidR="0083198B" w:rsidRPr="00F76069">
        <w:rPr>
          <w:rFonts w:asciiTheme="minorBidi" w:hAnsiTheme="minorBidi" w:cstheme="minorBidi"/>
          <w:color w:val="auto"/>
          <w:sz w:val="28"/>
          <w:szCs w:val="28"/>
          <w:cs/>
        </w:rPr>
        <w:t>พิจารณาใหม่</w:t>
      </w:r>
      <w:r w:rsidR="00FF289E" w:rsidRPr="00F76069">
        <w:rPr>
          <w:rFonts w:asciiTheme="minorBidi" w:hAnsiTheme="minorBidi" w:cstheme="minorBidi"/>
          <w:color w:val="auto"/>
          <w:sz w:val="28"/>
          <w:szCs w:val="28"/>
          <w:cs/>
        </w:rPr>
        <w:t>อีกครั้ง</w:t>
      </w:r>
      <w:r w:rsidR="0083198B" w:rsidRPr="00F76069">
        <w:rPr>
          <w:rFonts w:asciiTheme="minorBidi" w:hAnsiTheme="minorBidi" w:cstheme="minorBidi"/>
          <w:color w:val="auto"/>
          <w:sz w:val="28"/>
          <w:szCs w:val="28"/>
          <w:cs/>
        </w:rPr>
        <w:t>ในที่ประชุมทั้งคณะกรรมการ (</w:t>
      </w:r>
      <w:r w:rsidR="00FF289E" w:rsidRPr="00F76069">
        <w:rPr>
          <w:rFonts w:asciiTheme="minorBidi" w:hAnsiTheme="minorBidi" w:cstheme="minorBidi"/>
          <w:color w:val="auto"/>
          <w:sz w:val="28"/>
          <w:szCs w:val="28"/>
          <w:cs/>
        </w:rPr>
        <w:t>Resubmit</w:t>
      </w:r>
      <w:r w:rsidR="0083198B" w:rsidRPr="00F76069">
        <w:rPr>
          <w:rFonts w:asciiTheme="minorBidi" w:hAnsiTheme="minorBidi" w:cstheme="minorBidi"/>
          <w:color w:val="auto"/>
          <w:sz w:val="28"/>
          <w:szCs w:val="28"/>
          <w:cs/>
        </w:rPr>
        <w:t>)</w:t>
      </w:r>
    </w:p>
    <w:p w14:paraId="15355EF2" w14:textId="08FD2F69" w:rsidR="007259E8" w:rsidRPr="00F76069" w:rsidRDefault="0083198B" w:rsidP="006B1847">
      <w:pPr>
        <w:pStyle w:val="ListParagraph"/>
        <w:numPr>
          <w:ilvl w:val="2"/>
          <w:numId w:val="40"/>
        </w:numPr>
        <w:autoSpaceDE w:val="0"/>
        <w:autoSpaceDN w:val="0"/>
        <w:adjustRightInd w:val="0"/>
        <w:ind w:hanging="317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ผลเป็น 4  ไม่รับรอง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cs/>
        </w:rPr>
        <w:t>โครงการวิจัย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(Disapprove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lang w:val="en-US"/>
        </w:rPr>
        <w:t>d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)</w:t>
      </w:r>
    </w:p>
    <w:p w14:paraId="52B0B3AE" w14:textId="690F12F5" w:rsidR="00420034" w:rsidRPr="00F76069" w:rsidRDefault="00420034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หากกรรมการมีข้อสงสัยที่คาดว่าผู้วิจัยน่าจะชี้แจงได้ด้วยตนเอง คณะกรรมการฯ อาจเห็นสมควรให้เชิญผู้วิจัยหลักเข้าชี้แจงตอบข้อสงสัย ในที่ประชุมคณะกรรมการฯ ได้ และต้องบันทึกไว้ด้วยหากมีการเชิญนี้</w:t>
      </w:r>
    </w:p>
    <w:p w14:paraId="10D4BCF0" w14:textId="2E2FBD85" w:rsidR="00090230" w:rsidRPr="00F76069" w:rsidRDefault="00420034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คณะกรรมการอาจเห็นสมควรให้เชิญผู้ทรงคุณวุฒิเข้าร่วมในการประชุม เพื่อออกความเห็นในวาระของโครงการนั้นๆ แต่ไม่มีสิทธิ์ลงมติ</w:t>
      </w:r>
    </w:p>
    <w:p w14:paraId="2CAEEF1F" w14:textId="0CE56F11" w:rsidR="00FB0C24" w:rsidRPr="00F76069" w:rsidRDefault="001C1C3D" w:rsidP="006B1847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กรณีพิจารณา</w:t>
      </w:r>
      <w:r w:rsidR="00FB0C24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ผลเป็น 4 ไม่รับรอง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cs/>
        </w:rPr>
        <w:t>โครงการวิจัย</w:t>
      </w:r>
      <w:r w:rsidR="00FB0C24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(Disapprove</w:t>
      </w:r>
      <w:r w:rsidR="00070EFC" w:rsidRPr="00F76069">
        <w:rPr>
          <w:rFonts w:asciiTheme="minorBidi" w:hAnsiTheme="minorBidi" w:cstheme="minorBidi"/>
          <w:color w:val="auto"/>
          <w:sz w:val="28"/>
          <w:szCs w:val="28"/>
          <w:lang w:val="en-US"/>
        </w:rPr>
        <w:t>d</w:t>
      </w:r>
      <w:r w:rsidR="00FB0C24" w:rsidRPr="00F76069">
        <w:rPr>
          <w:rFonts w:asciiTheme="minorBidi" w:hAnsiTheme="minorBidi" w:cstheme="minorBidi"/>
          <w:color w:val="auto"/>
          <w:sz w:val="28"/>
          <w:szCs w:val="28"/>
          <w:cs/>
        </w:rPr>
        <w:t>)</w:t>
      </w:r>
      <w:r w:rsidR="00C2210A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หากต้องการ</w:t>
      </w:r>
      <w:r w:rsidR="004A0F94" w:rsidRPr="00F76069">
        <w:rPr>
          <w:rFonts w:asciiTheme="minorBidi" w:hAnsiTheme="minorBidi" w:cstheme="minorBidi"/>
          <w:color w:val="auto"/>
          <w:sz w:val="28"/>
          <w:szCs w:val="28"/>
          <w:cs/>
        </w:rPr>
        <w:t>อุทธรณ์</w:t>
      </w:r>
      <w:r w:rsidR="00C2210A"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ผู้วิจัยสามารถ</w:t>
      </w:r>
      <w:r w:rsidR="00C2210A" w:rsidRPr="00F76069">
        <w:rPr>
          <w:rFonts w:asciiTheme="minorBidi" w:hAnsiTheme="minorBidi" w:cstheme="minorBidi"/>
          <w:color w:val="auto"/>
          <w:sz w:val="28"/>
          <w:szCs w:val="28"/>
          <w:cs/>
        </w:rPr>
        <w:lastRenderedPageBreak/>
        <w:t>ยื่นจดหมายขอชี้แจงได้ภายใน 60 วัน</w:t>
      </w:r>
      <w:r w:rsidR="0028343C" w:rsidRPr="0028343C">
        <w:rPr>
          <w:rFonts w:asciiTheme="minorBidi" w:hAnsiTheme="minorBidi" w:cstheme="minorBidi" w:hint="cs"/>
          <w:color w:val="FF0000"/>
          <w:sz w:val="28"/>
          <w:szCs w:val="28"/>
          <w:cs/>
        </w:rPr>
        <w:t>ปฏิทิน</w:t>
      </w:r>
      <w:r w:rsidR="00C2210A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นับจากวันออกจดหมายแจ้งผล</w:t>
      </w:r>
      <w:r w:rsidR="00FB0C24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="004103CD" w:rsidRPr="00F76069">
        <w:rPr>
          <w:rFonts w:asciiTheme="minorBidi" w:hAnsiTheme="minorBidi" w:cstheme="minorBidi"/>
          <w:color w:val="auto"/>
          <w:sz w:val="28"/>
          <w:szCs w:val="28"/>
          <w:cs/>
        </w:rPr>
        <w:t>แ</w:t>
      </w:r>
      <w:r w:rsidR="00E55D14" w:rsidRPr="00F76069">
        <w:rPr>
          <w:rFonts w:asciiTheme="minorBidi" w:hAnsiTheme="minorBidi" w:cstheme="minorBidi"/>
          <w:color w:val="auto"/>
          <w:sz w:val="28"/>
          <w:szCs w:val="28"/>
          <w:cs/>
        </w:rPr>
        <w:t>ละนำเข้าที่ประชุมคณะกรรมการอีกครั้ง</w:t>
      </w:r>
      <w:r w:rsidR="001E0B59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="00C2210A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</w:p>
    <w:p w14:paraId="139FDD50" w14:textId="48094A72" w:rsidR="00F43318" w:rsidRPr="00F76069" w:rsidRDefault="00420034" w:rsidP="006B184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>จัดเก็บเอกสารการทบทวนโครงร่างการวิจัย</w:t>
      </w:r>
      <w:r w:rsidR="007259E8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br/>
      </w:r>
      <w:r w:rsidR="00E20142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เจ้าหน้าที่</w:t>
      </w:r>
      <w:r w:rsidR="00D5410D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คณะกรรมการจริยธรรมการวิจัยในคน จัดเก็บเอกสารบันทึกความเห็นของคณะกรรมการฯ </w:t>
      </w:r>
      <w:r w:rsidR="005F138C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5 ชุด ในแฟ้มโครง</w:t>
      </w:r>
      <w:r w:rsidR="00D5410D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>การวิจัยนั้นๆ</w:t>
      </w:r>
      <w:r w:rsidR="00961573" w:rsidRPr="00F76069">
        <w:rPr>
          <w:rFonts w:asciiTheme="minorBidi" w:eastAsia="Times New Roman" w:hAnsiTheme="minorBidi" w:cstheme="minorBidi"/>
          <w:color w:val="auto"/>
          <w:sz w:val="28"/>
          <w:szCs w:val="28"/>
          <w:cs/>
        </w:rPr>
        <w:t xml:space="preserve"> ร่วมกับ submission form และเอกสารที่เกี่ยวข้องอื่นๆ</w:t>
      </w:r>
    </w:p>
    <w:p w14:paraId="713CD9E7" w14:textId="0563D939" w:rsidR="000D7F7A" w:rsidRPr="00F76069" w:rsidRDefault="00CC2FF1" w:rsidP="006B1847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</w:pPr>
      <w:r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>ข้อควรระวัง/ข้อแนะน</w:t>
      </w:r>
      <w:r w:rsidR="00EA5F85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>ำ</w:t>
      </w:r>
      <w:r w:rsidR="008627EC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t xml:space="preserve"> (Caution, recommendation)</w:t>
      </w:r>
      <w:r w:rsidR="007259E8" w:rsidRPr="00F76069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cs/>
        </w:rPr>
        <w:br/>
      </w:r>
      <w:r w:rsidR="002917E1"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ผู้วิจัยนำส่งเอกสารเข้าคณะกรรมการ</w:t>
      </w:r>
      <w:r w:rsidR="00E20142" w:rsidRPr="00F76069">
        <w:rPr>
          <w:rFonts w:asciiTheme="minorBidi" w:hAnsiTheme="minorBidi" w:cstheme="minorBidi"/>
          <w:color w:val="auto"/>
          <w:sz w:val="28"/>
          <w:szCs w:val="28"/>
          <w:cs/>
        </w:rPr>
        <w:t>ฯ</w:t>
      </w:r>
      <w:r w:rsidR="0083790E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="002917E1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ไม่ครบถ้วน </w:t>
      </w:r>
      <w:r w:rsidR="00E20142" w:rsidRPr="00F76069">
        <w:rPr>
          <w:rFonts w:asciiTheme="minorBidi" w:hAnsiTheme="minorBidi" w:cstheme="minorBidi"/>
          <w:color w:val="auto"/>
          <w:sz w:val="28"/>
          <w:szCs w:val="28"/>
          <w:cs/>
        </w:rPr>
        <w:t>ไม่</w:t>
      </w:r>
      <w:r w:rsidR="002917E1" w:rsidRPr="00F76069">
        <w:rPr>
          <w:rFonts w:asciiTheme="minorBidi" w:hAnsiTheme="minorBidi" w:cstheme="minorBidi"/>
          <w:color w:val="auto"/>
          <w:sz w:val="28"/>
          <w:szCs w:val="28"/>
          <w:cs/>
        </w:rPr>
        <w:t>เพียงพอสำหรับการพิจารณา</w:t>
      </w:r>
      <w:r w:rsidR="00E20142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เช่น หลักฐานการเข้าอบรมจริยธรรมการวิจัยในคน</w:t>
      </w:r>
      <w:r w:rsidR="005F138C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กรรมการจะแนะนำให้ไปเข้าอบรม</w:t>
      </w:r>
      <w:r w:rsidR="00C97330" w:rsidRPr="00F76069">
        <w:rPr>
          <w:rFonts w:asciiTheme="minorBidi" w:hAnsiTheme="minorBidi" w:cstheme="minorBidi"/>
          <w:color w:val="auto"/>
          <w:sz w:val="28"/>
          <w:szCs w:val="28"/>
          <w:cs/>
        </w:rPr>
        <w:t xml:space="preserve"> </w:t>
      </w:r>
      <w:r w:rsidR="00ED1ED1" w:rsidRPr="00F76069">
        <w:rPr>
          <w:rFonts w:asciiTheme="minorBidi" w:hAnsiTheme="minorBidi" w:cstheme="minorBidi"/>
          <w:color w:val="auto"/>
          <w:sz w:val="28"/>
          <w:szCs w:val="28"/>
          <w:cs/>
        </w:rPr>
        <w:t>ผู้วิจัยหลักจะต้องเข้าอบรมอย่างน้อย 1 ครั้งทุก 3 ปี</w:t>
      </w:r>
    </w:p>
    <w:p w14:paraId="468065A2" w14:textId="77777777" w:rsidR="008E59D7" w:rsidRPr="00F76069" w:rsidRDefault="008E59D7" w:rsidP="006B1847">
      <w:pPr>
        <w:autoSpaceDE w:val="0"/>
        <w:autoSpaceDN w:val="0"/>
        <w:adjustRightInd w:val="0"/>
        <w:ind w:firstLine="720"/>
        <w:rPr>
          <w:rFonts w:asciiTheme="minorBidi" w:hAnsiTheme="minorBidi" w:cstheme="minorBidi"/>
        </w:rPr>
      </w:pPr>
    </w:p>
    <w:p w14:paraId="7B4E3EC3" w14:textId="266EB89E" w:rsidR="00912E2A" w:rsidRPr="00F76069" w:rsidRDefault="00FF1D93" w:rsidP="006B1847">
      <w:pPr>
        <w:autoSpaceDE w:val="0"/>
        <w:autoSpaceDN w:val="0"/>
        <w:adjustRightInd w:val="0"/>
        <w:rPr>
          <w:rFonts w:asciiTheme="minorBidi" w:hAnsiTheme="minorBidi" w:cstheme="minorBidi"/>
          <w:u w:val="single"/>
        </w:rPr>
      </w:pPr>
      <w:r w:rsidRPr="00F76069">
        <w:rPr>
          <w:rFonts w:asciiTheme="minorBidi" w:hAnsiTheme="minorBidi" w:cstheme="minorBidi"/>
          <w:noProof/>
          <w:u w:val="single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35FB3B7D" wp14:editId="2F8B750F">
                <wp:simplePos x="0" y="0"/>
                <wp:positionH relativeFrom="margin">
                  <wp:posOffset>-190500</wp:posOffset>
                </wp:positionH>
                <wp:positionV relativeFrom="paragraph">
                  <wp:posOffset>299720</wp:posOffset>
                </wp:positionV>
                <wp:extent cx="6363970" cy="5412740"/>
                <wp:effectExtent l="0" t="0" r="0" b="0"/>
                <wp:wrapSquare wrapText="bothSides"/>
                <wp:docPr id="8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3355" y="67311"/>
                            <a:ext cx="3053080" cy="781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6E590" w14:textId="77777777" w:rsidR="00294792" w:rsidRPr="006B1847" w:rsidRDefault="00294792" w:rsidP="00A75DF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="Calibri" w:hAnsi="Calibri" w:cs="Cordia New"/>
                                  <w:b/>
                                  <w:bCs/>
                                </w:rPr>
                              </w:pPr>
                              <w:r w:rsidRPr="006B1847">
                                <w:rPr>
                                  <w:rFonts w:ascii="Calibri" w:eastAsia="Calibri" w:hAnsi="Calibri" w:cs="Cordia New" w:hint="cs"/>
                                  <w:b/>
                                  <w:bCs/>
                                  <w:cs/>
                                </w:rPr>
                                <w:t>คณะกรรมการจริยธรรมการวิจัยในคน</w:t>
                              </w:r>
                            </w:p>
                            <w:p w14:paraId="0561A320" w14:textId="77777777" w:rsidR="00294792" w:rsidRPr="00A75DF0" w:rsidRDefault="00294792" w:rsidP="00A75DF0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eastAsia="Calibri" w:hAnsi="Calibri" w:cs="Calibri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A75DF0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</w:rPr>
                                <w:t>กำหนดวิธีการส่งโครงการขอรับการพิจารณา</w:t>
                              </w:r>
                            </w:p>
                            <w:p w14:paraId="0DBBC5FD" w14:textId="77777777" w:rsidR="00294792" w:rsidRPr="00A75DF0" w:rsidRDefault="00294792" w:rsidP="00A75DF0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eastAsia="Calibri" w:hAnsi="Calibri" w:cs="Cordi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A75DF0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</w:rPr>
                                <w:t>เผยแพร่วิธีการติดต่อกับคณะกรรมการ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4625" y="1125018"/>
                            <a:ext cx="3053080" cy="285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D6A1B" w14:textId="77777777" w:rsidR="00294792" w:rsidRPr="006B1847" w:rsidRDefault="00294792" w:rsidP="008627EC">
                              <w:pPr>
                                <w:pStyle w:val="NormalWeb"/>
                                <w:spacing w:before="0" w:beforeAutospacing="0" w:after="160" w:afterAutospacing="0"/>
                                <w:jc w:val="center"/>
                                <w:rPr>
                                  <w:rFonts w:ascii="Calibri" w:eastAsia="Calibri" w:hAnsi="Calibri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6B1847">
                                <w:rPr>
                                  <w:rFonts w:ascii="Calibri" w:eastAsia="Calibri" w:hAnsi="Calibri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ผู้วิจัย ส่งเอกสารถูกต้องครบถ้วน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456" y="1704442"/>
                            <a:ext cx="5661965" cy="2037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DAA06" w14:textId="77777777" w:rsidR="00294792" w:rsidRPr="001F1740" w:rsidRDefault="00294792" w:rsidP="008627E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 w:cs="Cordia New"/>
                                  <w:color w:val="000000"/>
                                </w:rPr>
                              </w:pPr>
                              <w:r w:rsidRPr="001F1740">
                                <w:rPr>
                                  <w:rFonts w:ascii="Calibri" w:eastAsia="Calibri" w:hAnsi="Calibri" w:cs="Cordia New" w:hint="cs"/>
                                  <w:cs/>
                                </w:rPr>
                                <w:t>กรรมการที่ได้รับมอบหมาย</w:t>
                              </w:r>
                              <w:r w:rsidRPr="001F1740">
                                <w:rPr>
                                  <w:rFonts w:eastAsia="Times New Roman" w:cs="Cordia New" w:hint="cs"/>
                                  <w:color w:val="000000"/>
                                  <w:cs/>
                                </w:rPr>
                                <w:t>พิจารณาทบทวนแบบขอรับการพิจารณาจากคณะกรรมการฯ และโครงร่างการวิจัยฉบับเต็ม (ถ้ามี) รวมทั้งเอกสารที่เกี่ยวข้องอื่นๆ</w:t>
                              </w:r>
                            </w:p>
                            <w:p w14:paraId="30807522" w14:textId="2C751ADB" w:rsidR="00294792" w:rsidRPr="001A5311" w:rsidRDefault="00294792" w:rsidP="008627EC">
                              <w:pPr>
                                <w:numPr>
                                  <w:ilvl w:val="0"/>
                                  <w:numId w:val="2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 w:cs="Cordia New"/>
                                </w:rPr>
                              </w:pPr>
                              <w:r w:rsidRPr="001A5311">
                                <w:rPr>
                                  <w:rFonts w:eastAsia="Times New Roman" w:cs="Cordia New" w:hint="cs"/>
                                  <w:cs/>
                                </w:rPr>
                                <w:t>ทบทวนคุณสมบัติของผู้วิจัย</w:t>
                              </w:r>
                            </w:p>
                            <w:p w14:paraId="4B1A61BB" w14:textId="777CA4F8" w:rsidR="00294792" w:rsidRPr="001A5311" w:rsidRDefault="00294792" w:rsidP="008627EC">
                              <w:pPr>
                                <w:numPr>
                                  <w:ilvl w:val="0"/>
                                  <w:numId w:val="2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 w:cs="Cordia New"/>
                                </w:rPr>
                              </w:pPr>
                              <w:r w:rsidRPr="001A5311">
                                <w:rPr>
                                  <w:rFonts w:eastAsia="Times New Roman" w:cs="Cordia New" w:hint="cs"/>
                                  <w:cs/>
                                </w:rPr>
                                <w:t>ทบทวนด้านวิทยาศาสตร์</w:t>
                              </w:r>
                            </w:p>
                            <w:p w14:paraId="4E242E9B" w14:textId="05CF24DF" w:rsidR="00294792" w:rsidRPr="001A5311" w:rsidRDefault="00294792" w:rsidP="008627EC">
                              <w:pPr>
                                <w:numPr>
                                  <w:ilvl w:val="0"/>
                                  <w:numId w:val="2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 w:cs="Cordia New"/>
                                </w:rPr>
                              </w:pPr>
                              <w:r w:rsidRPr="001A5311">
                                <w:rPr>
                                  <w:rFonts w:eastAsia="Times New Roman" w:cs="Cordia New" w:hint="cs"/>
                                  <w:cs/>
                                </w:rPr>
                                <w:t>ทบทวนด้านจริยธรรม</w:t>
                              </w:r>
                            </w:p>
                            <w:p w14:paraId="5D1CCAD2" w14:textId="77777777" w:rsidR="00294792" w:rsidRPr="001F1740" w:rsidRDefault="00294792" w:rsidP="008627EC">
                              <w:pPr>
                                <w:numPr>
                                  <w:ilvl w:val="0"/>
                                  <w:numId w:val="2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 w:cs="Cordia New"/>
                                  <w:color w:val="000000"/>
                                </w:rPr>
                              </w:pPr>
                              <w:r w:rsidRPr="001F1740">
                                <w:rPr>
                                  <w:rFonts w:eastAsia="Times New Roman" w:cs="Cordia New" w:hint="cs"/>
                                  <w:color w:val="000000"/>
                                  <w:cs/>
                                </w:rPr>
                                <w:t>ทบทวนกระบวนการขอความยินยอม</w:t>
                              </w:r>
                              <w:r>
                                <w:rPr>
                                  <w:rFonts w:eastAsia="Times New Roman" w:cs="Cordia New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</w:p>
                            <w:p w14:paraId="23810BBA" w14:textId="77777777" w:rsidR="00294792" w:rsidRPr="001F1740" w:rsidRDefault="00294792" w:rsidP="008627EC">
                              <w:pPr>
                                <w:pStyle w:val="NormalWeb"/>
                                <w:spacing w:before="0" w:beforeAutospacing="0" w:after="160" w:afterAutospacing="0"/>
                                <w:rPr>
                                  <w:rFonts w:ascii="Calibri" w:eastAsia="Calibri" w:hAnsi="Calibri" w:cs="Cordi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1F1740">
                                <w:rPr>
                                  <w:rFonts w:cs="Cordia New" w:hint="cs"/>
                                  <w:color w:val="000000"/>
                                  <w:sz w:val="28"/>
                                  <w:szCs w:val="28"/>
                                  <w:cs/>
                                </w:rPr>
                                <w:t>นำเสนอในที่ประชุม เมื่อกรรมการทั้งคณะพิจารณาแล้วลงมติผลการพิจารณา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456" y="4008730"/>
                            <a:ext cx="5698541" cy="1267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2340A" w14:textId="77777777" w:rsidR="00294792" w:rsidRPr="006B1847" w:rsidRDefault="00294792" w:rsidP="00A75DF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eastAsia="Calibri" w:hAnsi="Calibri" w:cs="Cordia New"/>
                                  <w:b/>
                                  <w:bCs/>
                                </w:rPr>
                              </w:pPr>
                              <w:r w:rsidRPr="006B1847">
                                <w:rPr>
                                  <w:rFonts w:ascii="Calibri" w:eastAsia="Calibri" w:hAnsi="Calibri" w:cs="Cordia New" w:hint="cs"/>
                                  <w:b/>
                                  <w:bCs/>
                                  <w:cs/>
                                </w:rPr>
                                <w:t>เจ้าหน้าที่</w:t>
                              </w:r>
                            </w:p>
                            <w:p w14:paraId="4CE35C58" w14:textId="77777777" w:rsidR="00294792" w:rsidRPr="001F1740" w:rsidRDefault="00294792" w:rsidP="008627E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 w:cs="Arial Unicode MS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1F1740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</w:rPr>
                                <w:t>สรุปข้อเสนอแนะนำแก้ไขของกรรมการ นำเสนอเลขานุการ ที่ปรึกษา และประธาน เพื่อให้พิจารณาลงนาม</w:t>
                              </w:r>
                            </w:p>
                            <w:p w14:paraId="495A6759" w14:textId="6B6FDD56" w:rsidR="00294792" w:rsidRPr="001F1740" w:rsidRDefault="00294792" w:rsidP="008627E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 w:cs="Arial Unicode MS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1F1740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</w:rPr>
                                <w:t>ส่งจดหมายแจ้งผลให้ผู้วิจัย ภายใน</w:t>
                              </w:r>
                              <w:r w:rsidR="006B1847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6A75F9" w:rsidRPr="006A75F9">
                                <w:rPr>
                                  <w:rFonts w:ascii="Calibri" w:eastAsia="Calibri" w:hAnsi="Calibri" w:cs="Cordia New" w:hint="cs"/>
                                  <w:color w:val="FF0000"/>
                                  <w:sz w:val="28"/>
                                  <w:szCs w:val="28"/>
                                  <w:cs/>
                                  <w:lang w:val="en-US"/>
                                </w:rPr>
                                <w:t>14 วันปฏิทิน</w:t>
                              </w:r>
                              <w:r w:rsidR="006A75F9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  <w:lang w:val="en-US"/>
                                </w:rPr>
                                <w:t xml:space="preserve"> </w:t>
                              </w:r>
                              <w:r w:rsidRPr="001F1740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  <w:lang w:val="en-US"/>
                                </w:rPr>
                                <w:t>หลังการประชุม</w:t>
                              </w:r>
                            </w:p>
                            <w:p w14:paraId="2C3B90D5" w14:textId="77777777" w:rsidR="00294792" w:rsidRPr="001F1740" w:rsidRDefault="00294792" w:rsidP="008627E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60"/>
                                <w:rPr>
                                  <w:rFonts w:ascii="Calibri" w:eastAsia="Calibri" w:hAnsi="Calibri" w:cs="Cordi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1F1740">
                                <w:rPr>
                                  <w:rFonts w:ascii="Calibri" w:eastAsia="Calibri" w:hAnsi="Calibri" w:cs="Cordia New" w:hint="cs"/>
                                  <w:sz w:val="28"/>
                                  <w:szCs w:val="28"/>
                                  <w:cs/>
                                  <w:lang w:val="en-US"/>
                                </w:rPr>
                                <w:t>เก็บ</w:t>
                              </w:r>
                              <w:r w:rsidRPr="001F1740">
                                <w:rPr>
                                  <w:rFonts w:eastAsia="Times New Roman" w:cs="Cordia New"/>
                                  <w:sz w:val="28"/>
                                  <w:szCs w:val="28"/>
                                  <w:cs/>
                                </w:rPr>
                                <w:t>แบบประเมินโครงร่างการวิจัย</w:t>
                              </w:r>
                              <w:r w:rsidRPr="001F1740">
                                <w:rPr>
                                  <w:rFonts w:eastAsia="Times New Roman" w:cs="Cordia New" w:hint="cs"/>
                                  <w:sz w:val="28"/>
                                  <w:szCs w:val="28"/>
                                  <w:cs/>
                                </w:rPr>
                                <w:t xml:space="preserve"> และ</w:t>
                              </w:r>
                              <w:r w:rsidRPr="001F1740">
                                <w:rPr>
                                  <w:rFonts w:eastAsia="Times New Roman" w:cs="Cordia New"/>
                                  <w:sz w:val="28"/>
                                  <w:szCs w:val="28"/>
                                  <w:cs/>
                                </w:rPr>
                                <w:t>รายการตรวจสอบเอกสารชี้แจงผู้เข้าร่วมการวิจัยและเอกสารให้ความยินยอม</w:t>
                              </w:r>
                              <w:r w:rsidRPr="001F1740">
                                <w:rPr>
                                  <w:rFonts w:eastAsia="Times New Roman" w:cs="Cordia New" w:hint="cs"/>
                                  <w:sz w:val="28"/>
                                  <w:szCs w:val="28"/>
                                  <w:cs/>
                                </w:rPr>
                                <w:t xml:space="preserve"> และเอกสารอื่นๆเข้าแฟ้มของผู้วิจัย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traight Arrow Connector 2"/>
                        <wps:cNvCnPr>
                          <a:cxnSpLocks noChangeShapeType="1"/>
                        </wps:cNvCnPr>
                        <wps:spPr bwMode="auto">
                          <a:xfrm>
                            <a:off x="2941752" y="848564"/>
                            <a:ext cx="0" cy="292608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Arrow Connector 2"/>
                        <wps:cNvCnPr>
                          <a:cxnSpLocks noChangeShapeType="1"/>
                        </wps:cNvCnPr>
                        <wps:spPr bwMode="auto">
                          <a:xfrm>
                            <a:off x="2939212" y="1410311"/>
                            <a:ext cx="1270" cy="294131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Arrow Connector 2"/>
                        <wps:cNvCnPr>
                          <a:cxnSpLocks noChangeShapeType="1"/>
                        </wps:cNvCnPr>
                        <wps:spPr bwMode="auto">
                          <a:xfrm>
                            <a:off x="2978404" y="3741877"/>
                            <a:ext cx="1270" cy="266853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B3B7D" id="Canvas 1" o:spid="_x0000_s1026" editas="canvas" style="position:absolute;margin-left:-15pt;margin-top:23.6pt;width:501.1pt;height:426.2pt;z-index:251657216;mso-position-horizontal-relative:margin;mso-width-relative:margin;mso-height-relative:margin" coordsize="63639,5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639;height:5412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433;top:673;width:30531;height:7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CC6E590" w14:textId="77777777" w:rsidR="00294792" w:rsidRPr="006B1847" w:rsidRDefault="00294792" w:rsidP="00A75DF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="Calibri" w:hAnsi="Calibri" w:cs="Cordia New"/>
                            <w:b/>
                            <w:bCs/>
                          </w:rPr>
                        </w:pPr>
                        <w:r w:rsidRPr="006B1847">
                          <w:rPr>
                            <w:rFonts w:ascii="Calibri" w:eastAsia="Calibri" w:hAnsi="Calibri" w:cs="Cordia New" w:hint="cs"/>
                            <w:b/>
                            <w:bCs/>
                            <w:cs/>
                          </w:rPr>
                          <w:t>คณะกรรมการจริยธรรมการวิจัยในคน</w:t>
                        </w:r>
                      </w:p>
                      <w:p w14:paraId="0561A320" w14:textId="77777777" w:rsidR="00294792" w:rsidRPr="00A75DF0" w:rsidRDefault="00294792" w:rsidP="00A75DF0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Calibri" w:eastAsia="Calibri" w:hAnsi="Calibri" w:cs="Calibri"/>
                            <w:sz w:val="28"/>
                            <w:szCs w:val="28"/>
                            <w:cs/>
                          </w:rPr>
                        </w:pPr>
                        <w:r w:rsidRPr="00A75DF0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</w:rPr>
                          <w:t>กำหนดวิธีการส่งโครงการขอรับการพิจารณา</w:t>
                        </w:r>
                      </w:p>
                      <w:p w14:paraId="0DBBC5FD" w14:textId="77777777" w:rsidR="00294792" w:rsidRPr="00A75DF0" w:rsidRDefault="00294792" w:rsidP="00A75DF0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Calibri" w:eastAsia="Calibri" w:hAnsi="Calibri" w:cs="Cordia New"/>
                            <w:sz w:val="28"/>
                            <w:szCs w:val="28"/>
                            <w:cs/>
                          </w:rPr>
                        </w:pPr>
                        <w:r w:rsidRPr="00A75DF0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</w:rPr>
                          <w:t>เผยแพร่วิธีการติดต่อกับคณะกรรมการ</w:t>
                        </w:r>
                      </w:p>
                    </w:txbxContent>
                  </v:textbox>
                </v:shape>
                <v:shape id="Text Box 2" o:spid="_x0000_s1029" type="#_x0000_t202" style="position:absolute;left:14446;top:11250;width:30531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655D6A1B" w14:textId="77777777" w:rsidR="00294792" w:rsidRPr="006B1847" w:rsidRDefault="00294792" w:rsidP="008627EC">
                        <w:pPr>
                          <w:pStyle w:val="NormalWeb"/>
                          <w:spacing w:before="0" w:beforeAutospacing="0" w:after="160" w:afterAutospacing="0"/>
                          <w:jc w:val="center"/>
                          <w:rPr>
                            <w:rFonts w:ascii="Calibri" w:eastAsia="Calibri" w:hAnsi="Calibri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6B1847">
                          <w:rPr>
                            <w:rFonts w:ascii="Calibri" w:eastAsia="Calibri" w:hAnsi="Calibri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ผู้วิจัย ส่งเอกสารถูกต้องครบถ้วน</w:t>
                        </w:r>
                      </w:p>
                    </w:txbxContent>
                  </v:textbox>
                </v:shape>
                <v:shape id="Text Box 2" o:spid="_x0000_s1030" type="#_x0000_t202" style="position:absolute;left:2194;top:17044;width:56620;height:20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A4DAA06" w14:textId="77777777" w:rsidR="00294792" w:rsidRPr="001F1740" w:rsidRDefault="00294792" w:rsidP="008627EC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="Cordia New"/>
                            <w:color w:val="000000"/>
                          </w:rPr>
                        </w:pPr>
                        <w:r w:rsidRPr="001F1740">
                          <w:rPr>
                            <w:rFonts w:ascii="Calibri" w:eastAsia="Calibri" w:hAnsi="Calibri" w:cs="Cordia New" w:hint="cs"/>
                            <w:cs/>
                          </w:rPr>
                          <w:t>กรรมการที่ได้รับมอบหมาย</w:t>
                        </w:r>
                        <w:r w:rsidRPr="001F1740">
                          <w:rPr>
                            <w:rFonts w:eastAsia="Times New Roman" w:cs="Cordia New" w:hint="cs"/>
                            <w:color w:val="000000"/>
                            <w:cs/>
                          </w:rPr>
                          <w:t>พิจารณาทบทวนแบบขอรับการพิจารณาจากคณะกรรมการฯ และโครงร่างการวิจัยฉบับเต็ม (ถ้ามี) รวมทั้งเอกสารที่เกี่ยวข้องอื่นๆ</w:t>
                        </w:r>
                      </w:p>
                      <w:p w14:paraId="30807522" w14:textId="2C751ADB" w:rsidR="00294792" w:rsidRPr="001A5311" w:rsidRDefault="00294792" w:rsidP="008627EC">
                        <w:pPr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 w:cs="Cordia New"/>
                          </w:rPr>
                        </w:pPr>
                        <w:r w:rsidRPr="001A5311">
                          <w:rPr>
                            <w:rFonts w:eastAsia="Times New Roman" w:cs="Cordia New" w:hint="cs"/>
                            <w:cs/>
                          </w:rPr>
                          <w:t>ทบทวนคุณสมบัติของผู้วิจัย</w:t>
                        </w:r>
                      </w:p>
                      <w:p w14:paraId="4B1A61BB" w14:textId="777CA4F8" w:rsidR="00294792" w:rsidRPr="001A5311" w:rsidRDefault="00294792" w:rsidP="008627EC">
                        <w:pPr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 w:cs="Cordia New"/>
                          </w:rPr>
                        </w:pPr>
                        <w:r w:rsidRPr="001A5311">
                          <w:rPr>
                            <w:rFonts w:eastAsia="Times New Roman" w:cs="Cordia New" w:hint="cs"/>
                            <w:cs/>
                          </w:rPr>
                          <w:t>ทบทวนด้านวิทยาศาสตร์</w:t>
                        </w:r>
                      </w:p>
                      <w:p w14:paraId="4E242E9B" w14:textId="05CF24DF" w:rsidR="00294792" w:rsidRPr="001A5311" w:rsidRDefault="00294792" w:rsidP="008627EC">
                        <w:pPr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 w:cs="Cordia New"/>
                          </w:rPr>
                        </w:pPr>
                        <w:r w:rsidRPr="001A5311">
                          <w:rPr>
                            <w:rFonts w:eastAsia="Times New Roman" w:cs="Cordia New" w:hint="cs"/>
                            <w:cs/>
                          </w:rPr>
                          <w:t>ทบทวนด้านจริยธรรม</w:t>
                        </w:r>
                      </w:p>
                      <w:p w14:paraId="5D1CCAD2" w14:textId="77777777" w:rsidR="00294792" w:rsidRPr="001F1740" w:rsidRDefault="00294792" w:rsidP="008627EC">
                        <w:pPr>
                          <w:numPr>
                            <w:ilvl w:val="0"/>
                            <w:numId w:val="21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 w:cs="Cordia New"/>
                            <w:color w:val="000000"/>
                          </w:rPr>
                        </w:pPr>
                        <w:r w:rsidRPr="001F1740">
                          <w:rPr>
                            <w:rFonts w:eastAsia="Times New Roman" w:cs="Cordia New" w:hint="cs"/>
                            <w:color w:val="000000"/>
                            <w:cs/>
                          </w:rPr>
                          <w:t>ทบทวนกระบวนการขอความยินยอม</w:t>
                        </w:r>
                        <w:r>
                          <w:rPr>
                            <w:rFonts w:eastAsia="Times New Roman" w:cs="Cordia New" w:hint="cs"/>
                            <w:color w:val="000000"/>
                            <w:cs/>
                          </w:rPr>
                          <w:t xml:space="preserve"> </w:t>
                        </w:r>
                      </w:p>
                      <w:p w14:paraId="23810BBA" w14:textId="77777777" w:rsidR="00294792" w:rsidRPr="001F1740" w:rsidRDefault="00294792" w:rsidP="008627EC">
                        <w:pPr>
                          <w:pStyle w:val="NormalWeb"/>
                          <w:spacing w:before="0" w:beforeAutospacing="0" w:after="160" w:afterAutospacing="0"/>
                          <w:rPr>
                            <w:rFonts w:ascii="Calibri" w:eastAsia="Calibri" w:hAnsi="Calibri" w:cs="Cordia New"/>
                            <w:sz w:val="28"/>
                            <w:szCs w:val="28"/>
                            <w:cs/>
                          </w:rPr>
                        </w:pPr>
                        <w:r w:rsidRPr="001F1740">
                          <w:rPr>
                            <w:rFonts w:cs="Cordia New" w:hint="cs"/>
                            <w:color w:val="000000"/>
                            <w:sz w:val="28"/>
                            <w:szCs w:val="28"/>
                            <w:cs/>
                          </w:rPr>
                          <w:t>นำเสนอในที่ประชุม เมื่อกรรมการทั้งคณะพิจารณาแล้วลงมติผลการพิจารณา</w:t>
                        </w:r>
                      </w:p>
                    </w:txbxContent>
                  </v:textbox>
                </v:shape>
                <v:shape id="Text Box 2" o:spid="_x0000_s1031" type="#_x0000_t202" style="position:absolute;left:2194;top:40087;width:56985;height:1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D92340A" w14:textId="77777777" w:rsidR="00294792" w:rsidRPr="006B1847" w:rsidRDefault="00294792" w:rsidP="00A75DF0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eastAsia="Calibri" w:hAnsi="Calibri" w:cs="Cordia New"/>
                            <w:b/>
                            <w:bCs/>
                          </w:rPr>
                        </w:pPr>
                        <w:r w:rsidRPr="006B1847">
                          <w:rPr>
                            <w:rFonts w:ascii="Calibri" w:eastAsia="Calibri" w:hAnsi="Calibri" w:cs="Cordia New" w:hint="cs"/>
                            <w:b/>
                            <w:bCs/>
                            <w:cs/>
                          </w:rPr>
                          <w:t>เจ้าหน้าที่</w:t>
                        </w:r>
                      </w:p>
                      <w:p w14:paraId="4CE35C58" w14:textId="77777777" w:rsidR="00294792" w:rsidRPr="001F1740" w:rsidRDefault="00294792" w:rsidP="008627E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 w:cs="Arial Unicode MS"/>
                            <w:sz w:val="28"/>
                            <w:szCs w:val="28"/>
                            <w:cs/>
                          </w:rPr>
                        </w:pPr>
                        <w:r w:rsidRPr="001F1740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</w:rPr>
                          <w:t>สรุปข้อเสนอแนะนำแก้ไขของกรรมการ นำเสนอเลขานุการ ที่ปรึกษา และประธาน เพื่อให้พิจารณาลงนาม</w:t>
                        </w:r>
                      </w:p>
                      <w:p w14:paraId="495A6759" w14:textId="6B6FDD56" w:rsidR="00294792" w:rsidRPr="001F1740" w:rsidRDefault="00294792" w:rsidP="008627E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rPr>
                            <w:rFonts w:eastAsia="Times New Roman" w:cs="Arial Unicode MS"/>
                            <w:sz w:val="28"/>
                            <w:szCs w:val="28"/>
                            <w:cs/>
                          </w:rPr>
                        </w:pPr>
                        <w:r w:rsidRPr="001F1740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</w:rPr>
                          <w:t>ส่งจดหมายแจ้งผลให้ผู้วิจัย ภายใน</w:t>
                        </w:r>
                        <w:r w:rsidR="006B1847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6A75F9" w:rsidRPr="006A75F9">
                          <w:rPr>
                            <w:rFonts w:ascii="Calibri" w:eastAsia="Calibri" w:hAnsi="Calibri" w:cs="Cordia New" w:hint="cs"/>
                            <w:color w:val="FF0000"/>
                            <w:sz w:val="28"/>
                            <w:szCs w:val="28"/>
                            <w:cs/>
                            <w:lang w:val="en-US"/>
                          </w:rPr>
                          <w:t>14 วันปฏิทิน</w:t>
                        </w:r>
                        <w:r w:rsidR="006A75F9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  <w:lang w:val="en-US"/>
                          </w:rPr>
                          <w:t xml:space="preserve"> </w:t>
                        </w:r>
                        <w:r w:rsidRPr="001F1740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  <w:lang w:val="en-US"/>
                          </w:rPr>
                          <w:t>หลังการประชุม</w:t>
                        </w:r>
                      </w:p>
                      <w:p w14:paraId="2C3B90D5" w14:textId="77777777" w:rsidR="00294792" w:rsidRPr="001F1740" w:rsidRDefault="00294792" w:rsidP="008627E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autoSpaceDE w:val="0"/>
                          <w:autoSpaceDN w:val="0"/>
                          <w:adjustRightInd w:val="0"/>
                          <w:spacing w:after="160"/>
                          <w:rPr>
                            <w:rFonts w:ascii="Calibri" w:eastAsia="Calibri" w:hAnsi="Calibri" w:cs="Cordia New"/>
                            <w:sz w:val="28"/>
                            <w:szCs w:val="28"/>
                            <w:cs/>
                          </w:rPr>
                        </w:pPr>
                        <w:r w:rsidRPr="001F1740">
                          <w:rPr>
                            <w:rFonts w:ascii="Calibri" w:eastAsia="Calibri" w:hAnsi="Calibri" w:cs="Cordia New" w:hint="cs"/>
                            <w:sz w:val="28"/>
                            <w:szCs w:val="28"/>
                            <w:cs/>
                            <w:lang w:val="en-US"/>
                          </w:rPr>
                          <w:t>เก็บ</w:t>
                        </w:r>
                        <w:r w:rsidRPr="001F1740">
                          <w:rPr>
                            <w:rFonts w:eastAsia="Times New Roman" w:cs="Cordia New"/>
                            <w:sz w:val="28"/>
                            <w:szCs w:val="28"/>
                            <w:cs/>
                          </w:rPr>
                          <w:t>แบบประเมินโครงร่างการวิจัย</w:t>
                        </w:r>
                        <w:r w:rsidRPr="001F1740">
                          <w:rPr>
                            <w:rFonts w:eastAsia="Times New Roman" w:cs="Cordia New" w:hint="cs"/>
                            <w:sz w:val="28"/>
                            <w:szCs w:val="28"/>
                            <w:cs/>
                          </w:rPr>
                          <w:t xml:space="preserve"> และ</w:t>
                        </w:r>
                        <w:r w:rsidRPr="001F1740">
                          <w:rPr>
                            <w:rFonts w:eastAsia="Times New Roman" w:cs="Cordia New"/>
                            <w:sz w:val="28"/>
                            <w:szCs w:val="28"/>
                            <w:cs/>
                          </w:rPr>
                          <w:t>รายการตรวจสอบเอกสารชี้แจงผู้เข้าร่วมการวิจัยและเอกสารให้ความยินยอม</w:t>
                        </w:r>
                        <w:r w:rsidRPr="001F1740">
                          <w:rPr>
                            <w:rFonts w:eastAsia="Times New Roman" w:cs="Cordia New" w:hint="cs"/>
                            <w:sz w:val="28"/>
                            <w:szCs w:val="28"/>
                            <w:cs/>
                          </w:rPr>
                          <w:t xml:space="preserve"> และเอกสารอื่นๆเข้าแฟ้มของผู้วิจัย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2" type="#_x0000_t32" style="position:absolute;left:29417;top:8485;width:0;height:29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" strokeweight=".5pt">
                  <v:stroke endarrow="block" joinstyle="miter"/>
                </v:shape>
                <v:shape id="Straight Arrow Connector 2" o:spid="_x0000_s1033" type="#_x0000_t32" style="position:absolute;left:29392;top:14103;width:12;height:29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" strokeweight=".5pt">
                  <v:stroke endarrow="block" joinstyle="miter"/>
                </v:shape>
                <v:shape id="Straight Arrow Connector 2" o:spid="_x0000_s1034" type="#_x0000_t32" style="position:absolute;left:29784;top:37418;width:12;height:2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" strokeweight=".5pt">
                  <v:stroke endarrow="block" joinstyle="miter"/>
                </v:shape>
                <w10:wrap type="square" anchorx="margin"/>
              </v:group>
            </w:pict>
          </mc:Fallback>
        </mc:AlternateContent>
      </w:r>
      <w:r w:rsidR="00912E2A" w:rsidRPr="00F76069">
        <w:rPr>
          <w:rFonts w:asciiTheme="minorBidi" w:eastAsia="Times New Roman" w:hAnsiTheme="minorBidi" w:cstheme="minorBidi"/>
          <w:b/>
          <w:bCs/>
          <w:u w:val="single"/>
        </w:rPr>
        <w:t>7.</w:t>
      </w:r>
      <w:r w:rsidR="000D7F7A" w:rsidRPr="00F76069">
        <w:rPr>
          <w:rFonts w:asciiTheme="minorBidi" w:eastAsia="Times New Roman" w:hAnsiTheme="minorBidi" w:cstheme="minorBidi"/>
          <w:b/>
          <w:bCs/>
          <w:u w:val="single"/>
          <w:cs/>
        </w:rPr>
        <w:t xml:space="preserve"> </w:t>
      </w:r>
      <w:r w:rsidR="00EA5F85" w:rsidRPr="00F76069">
        <w:rPr>
          <w:rFonts w:asciiTheme="minorBidi" w:eastAsia="Times New Roman" w:hAnsiTheme="minorBidi" w:cstheme="minorBidi"/>
          <w:b/>
          <w:bCs/>
          <w:u w:val="single"/>
          <w:cs/>
        </w:rPr>
        <w:t>ผังงาน</w:t>
      </w:r>
      <w:r w:rsidR="00E05B3D" w:rsidRPr="00F76069">
        <w:rPr>
          <w:rFonts w:asciiTheme="minorBidi" w:eastAsia="Times New Roman" w:hAnsiTheme="minorBidi" w:cstheme="minorBidi"/>
          <w:b/>
          <w:bCs/>
          <w:u w:val="single"/>
        </w:rPr>
        <w:t xml:space="preserve"> </w:t>
      </w:r>
      <w:r w:rsidR="00E05B3D" w:rsidRPr="00F76069">
        <w:rPr>
          <w:rFonts w:asciiTheme="minorBidi" w:hAnsiTheme="minorBidi" w:cstheme="minorBidi"/>
          <w:b/>
          <w:bCs/>
          <w:u w:val="single"/>
        </w:rPr>
        <w:t>(</w:t>
      </w:r>
      <w:r w:rsidR="000D39BB" w:rsidRPr="00F76069">
        <w:rPr>
          <w:rFonts w:asciiTheme="minorBidi" w:hAnsiTheme="minorBidi" w:cstheme="minorBidi"/>
          <w:b/>
          <w:bCs/>
          <w:u w:val="single"/>
        </w:rPr>
        <w:t>Workflow</w:t>
      </w:r>
      <w:r w:rsidR="00E05B3D" w:rsidRPr="00F76069">
        <w:rPr>
          <w:rFonts w:asciiTheme="minorBidi" w:hAnsiTheme="minorBidi" w:cstheme="minorBidi"/>
          <w:b/>
          <w:bCs/>
          <w:u w:val="single"/>
        </w:rPr>
        <w:t>)</w:t>
      </w:r>
      <w:r w:rsidR="00C97330" w:rsidRPr="00F76069">
        <w:rPr>
          <w:rFonts w:asciiTheme="minorBidi" w:eastAsia="Calibri" w:hAnsiTheme="minorBidi" w:cstheme="minorBidi"/>
          <w:b/>
          <w:bCs/>
          <w:u w:val="single"/>
        </w:rPr>
        <w:br/>
      </w:r>
      <w:r w:rsidR="00912E2A" w:rsidRPr="00F76069">
        <w:rPr>
          <w:rFonts w:asciiTheme="minorBidi" w:eastAsia="Calibri" w:hAnsiTheme="minorBidi" w:cstheme="minorBidi"/>
          <w:b/>
          <w:bCs/>
          <w:u w:val="single"/>
        </w:rPr>
        <w:t>8.</w:t>
      </w:r>
      <w:r w:rsidR="00912E2A" w:rsidRPr="00F76069">
        <w:rPr>
          <w:rFonts w:asciiTheme="minorBidi" w:eastAsia="Calibri" w:hAnsiTheme="minorBidi" w:cstheme="minorBidi"/>
          <w:b/>
          <w:bCs/>
          <w:u w:val="single"/>
          <w:cs/>
        </w:rPr>
        <w:t xml:space="preserve">  ช่องทางการสื่อสารและการอบรม (</w:t>
      </w:r>
      <w:r w:rsidR="00912E2A" w:rsidRPr="00F76069">
        <w:rPr>
          <w:rFonts w:asciiTheme="minorBidi" w:eastAsia="Calibri" w:hAnsiTheme="minorBidi" w:cstheme="minorBidi"/>
          <w:b/>
          <w:bCs/>
          <w:u w:val="single"/>
        </w:rPr>
        <w:t>Communication Channel &amp; Training</w:t>
      </w:r>
      <w:r w:rsidR="00912E2A" w:rsidRPr="00F76069">
        <w:rPr>
          <w:rFonts w:asciiTheme="minorBidi" w:eastAsia="Calibri" w:hAnsiTheme="minorBidi" w:cstheme="minorBidi"/>
          <w:b/>
          <w:bCs/>
          <w:u w:val="single"/>
          <w:cs/>
        </w:rPr>
        <w:t>)</w:t>
      </w:r>
    </w:p>
    <w:p w14:paraId="03CAB89A" w14:textId="77777777" w:rsidR="00912E2A" w:rsidRPr="00F76069" w:rsidRDefault="00912E2A" w:rsidP="006B1847">
      <w:pPr>
        <w:numPr>
          <w:ilvl w:val="0"/>
          <w:numId w:val="31"/>
        </w:numPr>
        <w:contextualSpacing/>
        <w:rPr>
          <w:rFonts w:asciiTheme="minorBidi" w:eastAsia="Calibri" w:hAnsiTheme="minorBidi" w:cstheme="minorBidi"/>
        </w:rPr>
      </w:pPr>
      <w:r w:rsidRPr="00F76069">
        <w:rPr>
          <w:rFonts w:asciiTheme="minorBidi" w:eastAsia="Calibri" w:hAnsiTheme="minorBidi" w:cstheme="minorBidi"/>
          <w:cs/>
        </w:rPr>
        <w:t xml:space="preserve">ประชาสัมพันธ์ในระบบ </w:t>
      </w:r>
      <w:r w:rsidRPr="00F76069">
        <w:rPr>
          <w:rFonts w:asciiTheme="minorBidi" w:eastAsia="Calibri" w:hAnsiTheme="minorBidi" w:cstheme="minorBidi"/>
        </w:rPr>
        <w:t>Outlook Mail</w:t>
      </w:r>
    </w:p>
    <w:p w14:paraId="1318A5DE" w14:textId="77777777" w:rsidR="00912E2A" w:rsidRPr="00F76069" w:rsidRDefault="00912E2A" w:rsidP="006B1847">
      <w:pPr>
        <w:numPr>
          <w:ilvl w:val="0"/>
          <w:numId w:val="31"/>
        </w:numPr>
        <w:contextualSpacing/>
        <w:rPr>
          <w:rFonts w:asciiTheme="minorBidi" w:eastAsia="Calibri" w:hAnsiTheme="minorBidi" w:cstheme="minorBidi"/>
        </w:rPr>
      </w:pPr>
      <w:r w:rsidRPr="00F76069">
        <w:rPr>
          <w:rFonts w:asciiTheme="minorBidi" w:eastAsia="Calibri" w:hAnsiTheme="minorBidi" w:cstheme="minorBidi"/>
          <w:cs/>
        </w:rPr>
        <w:t xml:space="preserve">ศึกษาด้วยตนเองในระบบ </w:t>
      </w:r>
      <w:r w:rsidRPr="00F76069">
        <w:rPr>
          <w:rFonts w:asciiTheme="minorBidi" w:eastAsia="Calibri" w:hAnsiTheme="minorBidi" w:cstheme="minorBidi"/>
        </w:rPr>
        <w:t>e-Document</w:t>
      </w:r>
    </w:p>
    <w:p w14:paraId="339FF8C9" w14:textId="77777777" w:rsidR="0094399B" w:rsidRPr="00F76069" w:rsidRDefault="00912E2A" w:rsidP="006B1847">
      <w:pPr>
        <w:numPr>
          <w:ilvl w:val="0"/>
          <w:numId w:val="31"/>
        </w:numPr>
        <w:contextualSpacing/>
        <w:rPr>
          <w:rFonts w:asciiTheme="minorBidi" w:eastAsia="Calibri" w:hAnsiTheme="minorBidi" w:cstheme="minorBidi"/>
        </w:rPr>
      </w:pPr>
      <w:r w:rsidRPr="00F76069">
        <w:rPr>
          <w:rFonts w:asciiTheme="minorBidi" w:eastAsia="Calibri" w:hAnsiTheme="minorBidi" w:cstheme="minorBidi"/>
          <w:cs/>
        </w:rPr>
        <w:t xml:space="preserve">ศึกษาด้วยตนเองในระบบ </w:t>
      </w:r>
      <w:r w:rsidRPr="00F76069">
        <w:rPr>
          <w:rFonts w:asciiTheme="minorBidi" w:eastAsia="Calibri" w:hAnsiTheme="minorBidi" w:cstheme="minorBidi"/>
        </w:rPr>
        <w:t>BDMS Intranet</w:t>
      </w:r>
    </w:p>
    <w:p w14:paraId="03DBAA27" w14:textId="4ABA6028" w:rsidR="00912E2A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lastRenderedPageBreak/>
        <w:t>9.</w:t>
      </w:r>
      <w:r w:rsidRPr="00F76069">
        <w:rPr>
          <w:rFonts w:asciiTheme="minorBidi" w:eastAsia="Times New Roman" w:hAnsiTheme="minorBidi" w:cstheme="minorBidi"/>
          <w:b/>
          <w:bCs/>
          <w:u w:val="single"/>
          <w:cs/>
        </w:rPr>
        <w:t>การเฝ้าติดตามและการวัดกระบวนการ/การบริการ</w:t>
      </w:r>
      <w:r w:rsidRPr="00F76069">
        <w:rPr>
          <w:rFonts w:asciiTheme="minorBidi" w:eastAsia="Times New Roman" w:hAnsiTheme="minorBidi" w:cstheme="minorBidi"/>
          <w:b/>
          <w:bCs/>
          <w:u w:val="single"/>
        </w:rPr>
        <w:t xml:space="preserve"> </w:t>
      </w:r>
      <w:r w:rsidRPr="00F76069">
        <w:rPr>
          <w:rFonts w:asciiTheme="minorBidi" w:eastAsia="Times New Roman" w:hAnsiTheme="minorBidi" w:cstheme="minorBidi"/>
          <w:b/>
          <w:bCs/>
          <w:u w:val="single"/>
          <w:cs/>
        </w:rPr>
        <w:t>(</w:t>
      </w:r>
      <w:r w:rsidRPr="00F76069">
        <w:rPr>
          <w:rFonts w:asciiTheme="minorBidi" w:eastAsia="Times New Roman" w:hAnsiTheme="minorBidi" w:cstheme="minorBidi"/>
          <w:b/>
          <w:bCs/>
          <w:u w:val="single"/>
        </w:rPr>
        <w:t>Monitoring and measuring)</w:t>
      </w:r>
    </w:p>
    <w:p w14:paraId="1D1B439B" w14:textId="77777777" w:rsidR="00912E2A" w:rsidRPr="00F76069" w:rsidRDefault="00912E2A" w:rsidP="006B1847">
      <w:pPr>
        <w:numPr>
          <w:ilvl w:val="0"/>
          <w:numId w:val="17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ติดตามจากการบันทึกความคิดเห็นในแบบฟอร์มการประเมินโครงร่างการวิจัยและรายการตรวจสอบเอกสารชี้แจงผู้เข้าร่วมการวิจัยและเอกสารให้ความยินยอม</w:t>
      </w:r>
    </w:p>
    <w:p w14:paraId="39FD55F2" w14:textId="77777777" w:rsidR="00912E2A" w:rsidRPr="00F76069" w:rsidRDefault="00912E2A" w:rsidP="006B1847">
      <w:pPr>
        <w:numPr>
          <w:ilvl w:val="0"/>
          <w:numId w:val="17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ติดตามจากการบันทึกข้อมูลในรายงานการประชุมคณะกรรมการจริยธรรมการวิจัยในคน</w:t>
      </w:r>
    </w:p>
    <w:p w14:paraId="46D6E713" w14:textId="77777777" w:rsidR="00912E2A" w:rsidRPr="00F76069" w:rsidRDefault="00912E2A" w:rsidP="006B1847">
      <w:pPr>
        <w:numPr>
          <w:ilvl w:val="0"/>
          <w:numId w:val="17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>ติดตามจากจดหมายแจ้งผล</w:t>
      </w:r>
    </w:p>
    <w:p w14:paraId="3FF39408" w14:textId="77777777" w:rsidR="00E55169" w:rsidRPr="00F76069" w:rsidRDefault="00E55169" w:rsidP="006B1847">
      <w:pPr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</w:p>
    <w:p w14:paraId="66CB59F5" w14:textId="77777777" w:rsidR="00912E2A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t>10.</w:t>
      </w:r>
      <w:r w:rsidRPr="00F76069">
        <w:rPr>
          <w:rFonts w:asciiTheme="minorBidi" w:eastAsia="Times New Roman" w:hAnsiTheme="minorBidi" w:cstheme="minorBidi"/>
          <w:b/>
          <w:bCs/>
          <w:u w:val="single"/>
          <w:cs/>
        </w:rPr>
        <w:t>เอกสารคุณภาพที่เกี่ยวข้อง</w:t>
      </w:r>
      <w:r w:rsidRPr="00F76069">
        <w:rPr>
          <w:rFonts w:asciiTheme="minorBidi" w:eastAsia="Times New Roman" w:hAnsiTheme="minorBidi" w:cstheme="minorBidi"/>
          <w:b/>
          <w:bCs/>
          <w:u w:val="single"/>
        </w:rPr>
        <w:t xml:space="preserve"> </w:t>
      </w:r>
      <w:r w:rsidRPr="00F76069">
        <w:rPr>
          <w:rFonts w:asciiTheme="minorBidi" w:eastAsia="Times New Roman" w:hAnsiTheme="minorBidi" w:cstheme="minorBidi"/>
          <w:b/>
          <w:bCs/>
          <w:u w:val="single"/>
          <w:cs/>
        </w:rPr>
        <w:t>(</w:t>
      </w:r>
      <w:r w:rsidRPr="00F76069">
        <w:rPr>
          <w:rFonts w:asciiTheme="minorBidi" w:eastAsia="Times New Roman" w:hAnsiTheme="minorBidi" w:cstheme="minorBidi"/>
          <w:b/>
          <w:bCs/>
          <w:u w:val="single"/>
        </w:rPr>
        <w:t>Relevant document)</w:t>
      </w:r>
    </w:p>
    <w:p w14:paraId="2246FD4C" w14:textId="0F3682D7" w:rsidR="00912E2A" w:rsidRPr="00F76069" w:rsidRDefault="00912E2A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hAnsiTheme="minorBidi" w:cstheme="minorBidi"/>
        </w:rPr>
      </w:pPr>
      <w:r w:rsidRPr="00F76069">
        <w:rPr>
          <w:rFonts w:asciiTheme="minorBidi" w:hAnsiTheme="minorBidi" w:cstheme="minorBidi"/>
        </w:rPr>
        <w:t xml:space="preserve">F/M-04-IRB-001: </w:t>
      </w:r>
      <w:r w:rsidRPr="00F76069">
        <w:rPr>
          <w:rFonts w:asciiTheme="minorBidi" w:hAnsiTheme="minorBidi" w:cstheme="minorBidi"/>
          <w:cs/>
        </w:rPr>
        <w:t>แบบขอรับการพิจารณาจากคณะกรรมการจริยธรรมการวิจัยในคน</w:t>
      </w:r>
      <w:r w:rsidRPr="00F76069">
        <w:rPr>
          <w:rFonts w:asciiTheme="minorBidi" w:hAnsiTheme="minorBidi" w:cstheme="minorBidi"/>
        </w:rPr>
        <w:t xml:space="preserve"> </w:t>
      </w:r>
      <w:r w:rsidRPr="00F76069">
        <w:rPr>
          <w:rFonts w:asciiTheme="minorBidi" w:hAnsiTheme="minorBidi" w:cstheme="minorBidi"/>
          <w:cs/>
        </w:rPr>
        <w:t>(</w:t>
      </w:r>
      <w:r w:rsidRPr="00F76069">
        <w:rPr>
          <w:rFonts w:asciiTheme="minorBidi" w:hAnsiTheme="minorBidi" w:cstheme="minorBidi"/>
        </w:rPr>
        <w:t>BHQ-IRB Submission Form</w:t>
      </w:r>
      <w:r w:rsidRPr="00F76069">
        <w:rPr>
          <w:rFonts w:asciiTheme="minorBidi" w:hAnsiTheme="minorBidi" w:cstheme="minorBidi"/>
          <w:cs/>
        </w:rPr>
        <w:t>)</w:t>
      </w:r>
    </w:p>
    <w:p w14:paraId="187018AA" w14:textId="701C066F" w:rsidR="00912E2A" w:rsidRPr="00F76069" w:rsidRDefault="00C97330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hAnsiTheme="minorBidi" w:cstheme="minorBidi"/>
          <w:cs/>
        </w:rPr>
      </w:pPr>
      <w:r w:rsidRPr="00F76069">
        <w:rPr>
          <w:rFonts w:asciiTheme="minorBidi" w:hAnsiTheme="minorBidi" w:cstheme="minorBidi"/>
        </w:rPr>
        <w:t>F/M-02.2-IRB-001</w:t>
      </w:r>
      <w:r w:rsidR="00912E2A" w:rsidRPr="00F76069">
        <w:rPr>
          <w:rFonts w:asciiTheme="minorBidi" w:hAnsiTheme="minorBidi" w:cstheme="minorBidi"/>
        </w:rPr>
        <w:t>:</w:t>
      </w:r>
      <w:r w:rsidR="00912E2A" w:rsidRPr="00F76069">
        <w:rPr>
          <w:rFonts w:asciiTheme="minorBidi" w:hAnsiTheme="minorBidi" w:cstheme="minorBidi"/>
          <w:cs/>
        </w:rPr>
        <w:t xml:space="preserve"> เอกสารชี้แจงผู้เข้าร่วมโครงการวิจัย/อาสาสมัคร (</w:t>
      </w:r>
      <w:r w:rsidR="00912E2A" w:rsidRPr="00F76069">
        <w:rPr>
          <w:rFonts w:asciiTheme="minorBidi" w:hAnsiTheme="minorBidi" w:cstheme="minorBidi"/>
        </w:rPr>
        <w:t>Participant Information Sheet)</w:t>
      </w:r>
    </w:p>
    <w:p w14:paraId="1F6EF33F" w14:textId="329A7BBB" w:rsidR="00912E2A" w:rsidRPr="00F76069" w:rsidRDefault="00912E2A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eastAsia="Times New Roman" w:hAnsiTheme="minorBidi" w:cstheme="minorBidi"/>
          <w:u w:val="single"/>
        </w:rPr>
      </w:pPr>
      <w:r w:rsidRPr="00F76069">
        <w:rPr>
          <w:rFonts w:asciiTheme="minorBidi" w:eastAsia="Times New Roman" w:hAnsiTheme="minorBidi" w:cstheme="minorBidi"/>
        </w:rPr>
        <w:t xml:space="preserve">F/M-04-IRB-002: </w:t>
      </w:r>
      <w:r w:rsidRPr="00F76069">
        <w:rPr>
          <w:rFonts w:asciiTheme="minorBidi" w:eastAsia="Times New Roman" w:hAnsiTheme="minorBidi" w:cstheme="minorBidi"/>
          <w:cs/>
        </w:rPr>
        <w:t>แบบประเมินโครงร่างการวิจัย (</w:t>
      </w:r>
      <w:r w:rsidRPr="00F76069">
        <w:rPr>
          <w:rFonts w:asciiTheme="minorBidi" w:eastAsia="Times New Roman" w:hAnsiTheme="minorBidi" w:cstheme="minorBidi"/>
        </w:rPr>
        <w:t>Review</w:t>
      </w:r>
      <w:r w:rsidR="00E97415" w:rsidRPr="00F76069">
        <w:rPr>
          <w:rFonts w:asciiTheme="minorBidi" w:eastAsia="Times New Roman" w:hAnsiTheme="minorBidi" w:cstheme="minorBidi"/>
        </w:rPr>
        <w:t>er</w:t>
      </w:r>
      <w:r w:rsidRPr="00F76069">
        <w:rPr>
          <w:rFonts w:asciiTheme="minorBidi" w:eastAsia="Times New Roman" w:hAnsiTheme="minorBidi" w:cstheme="minorBidi"/>
        </w:rPr>
        <w:t xml:space="preserve"> Assessment Form)  </w:t>
      </w:r>
    </w:p>
    <w:p w14:paraId="24572E8A" w14:textId="49F2405A" w:rsidR="00912E2A" w:rsidRPr="00F76069" w:rsidRDefault="00912E2A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F/M-</w:t>
      </w:r>
      <w:r w:rsidR="00C97330" w:rsidRPr="00F76069">
        <w:rPr>
          <w:rFonts w:asciiTheme="minorBidi" w:eastAsia="Times New Roman" w:hAnsiTheme="minorBidi" w:cstheme="minorBidi"/>
        </w:rPr>
        <w:t>03.1-IRB-001</w:t>
      </w:r>
      <w:r w:rsidRPr="00F76069">
        <w:rPr>
          <w:rFonts w:asciiTheme="minorBidi" w:eastAsia="Times New Roman" w:hAnsiTheme="minorBidi" w:cstheme="minorBidi"/>
        </w:rPr>
        <w:t xml:space="preserve">: </w:t>
      </w:r>
      <w:r w:rsidRPr="00F76069">
        <w:rPr>
          <w:rFonts w:asciiTheme="minorBidi" w:eastAsia="Times New Roman" w:hAnsiTheme="minorBidi" w:cstheme="minorBidi"/>
          <w:cs/>
        </w:rPr>
        <w:t>หนังสือแสดงเจตนายินยอมเข้าร่วมโครงการวิจัย (</w:t>
      </w:r>
      <w:r w:rsidRPr="00F76069">
        <w:rPr>
          <w:rFonts w:asciiTheme="minorBidi" w:eastAsia="Times New Roman" w:hAnsiTheme="minorBidi" w:cstheme="minorBidi"/>
        </w:rPr>
        <w:t>Informed consent form)</w:t>
      </w:r>
    </w:p>
    <w:p w14:paraId="3FA12BB1" w14:textId="3A1C654D" w:rsidR="00912E2A" w:rsidRPr="00F76069" w:rsidRDefault="00C97330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F/M-03.1-IRB-002</w:t>
      </w:r>
      <w:r w:rsidR="00912E2A" w:rsidRPr="00F76069">
        <w:rPr>
          <w:rFonts w:asciiTheme="minorBidi" w:eastAsia="Times New Roman" w:hAnsiTheme="minorBidi" w:cstheme="minorBidi"/>
        </w:rPr>
        <w:t xml:space="preserve">: </w:t>
      </w:r>
      <w:r w:rsidR="00912E2A" w:rsidRPr="00F76069">
        <w:rPr>
          <w:rFonts w:asciiTheme="minorBidi" w:eastAsia="Times New Roman" w:hAnsiTheme="minorBidi" w:cstheme="minorBidi"/>
          <w:cs/>
        </w:rPr>
        <w:t xml:space="preserve">หนังสือแสดงเจตนายินยอมหรือการยอมตามเข้าร่วมโครงการวิจัยสำหรับเด็ก       </w:t>
      </w:r>
    </w:p>
    <w:p w14:paraId="2515EAB0" w14:textId="2D7F25F9" w:rsidR="00912E2A" w:rsidRPr="00F76069" w:rsidRDefault="00912E2A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F/M-</w:t>
      </w:r>
      <w:r w:rsidRPr="00F76069">
        <w:rPr>
          <w:rFonts w:asciiTheme="minorBidi" w:eastAsia="Times New Roman" w:hAnsiTheme="minorBidi" w:cstheme="minorBidi"/>
          <w:cs/>
        </w:rPr>
        <w:t>01-</w:t>
      </w:r>
      <w:r w:rsidRPr="00F76069">
        <w:rPr>
          <w:rFonts w:asciiTheme="minorBidi" w:eastAsia="Times New Roman" w:hAnsiTheme="minorBidi" w:cstheme="minorBidi"/>
        </w:rPr>
        <w:t>IRB-</w:t>
      </w:r>
      <w:r w:rsidRPr="00F76069">
        <w:rPr>
          <w:rFonts w:asciiTheme="minorBidi" w:eastAsia="Times New Roman" w:hAnsiTheme="minorBidi" w:cstheme="minorBidi"/>
          <w:cs/>
        </w:rPr>
        <w:t>034</w:t>
      </w:r>
      <w:bookmarkStart w:id="1" w:name="_Hlk72697093"/>
      <w:r w:rsidRPr="00F76069">
        <w:rPr>
          <w:rFonts w:asciiTheme="minorBidi" w:eastAsia="Times New Roman" w:hAnsiTheme="minorBidi" w:cstheme="minorBidi"/>
          <w:cs/>
        </w:rPr>
        <w:t xml:space="preserve">: </w:t>
      </w:r>
      <w:bookmarkEnd w:id="1"/>
      <w:r w:rsidRPr="00F76069">
        <w:rPr>
          <w:rFonts w:asciiTheme="minorBidi" w:eastAsia="Times New Roman" w:hAnsiTheme="minorBidi" w:cstheme="minorBidi"/>
          <w:cs/>
        </w:rPr>
        <w:t xml:space="preserve">แบบประเมินโครงร่างสำหรับการวิจัย </w:t>
      </w:r>
      <w:r w:rsidRPr="00F76069">
        <w:rPr>
          <w:rFonts w:asciiTheme="minorBidi" w:eastAsia="Times New Roman" w:hAnsiTheme="minorBidi" w:cstheme="minorBidi"/>
        </w:rPr>
        <w:t>Retrospective Chart Review</w:t>
      </w:r>
    </w:p>
    <w:p w14:paraId="54D91D0E" w14:textId="48D31F4C" w:rsidR="00912E2A" w:rsidRPr="00F76069" w:rsidRDefault="00912E2A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F/M-</w:t>
      </w:r>
      <w:r w:rsidRPr="00F76069">
        <w:rPr>
          <w:rFonts w:asciiTheme="minorBidi" w:eastAsia="Times New Roman" w:hAnsiTheme="minorBidi" w:cstheme="minorBidi"/>
          <w:cs/>
        </w:rPr>
        <w:t>04-</w:t>
      </w:r>
      <w:r w:rsidRPr="00F76069">
        <w:rPr>
          <w:rFonts w:asciiTheme="minorBidi" w:eastAsia="Times New Roman" w:hAnsiTheme="minorBidi" w:cstheme="minorBidi"/>
        </w:rPr>
        <w:t>IRB-</w:t>
      </w:r>
      <w:r w:rsidRPr="00F76069">
        <w:rPr>
          <w:rFonts w:asciiTheme="minorBidi" w:eastAsia="Times New Roman" w:hAnsiTheme="minorBidi" w:cstheme="minorBidi"/>
          <w:cs/>
        </w:rPr>
        <w:t>014: แบบขอรับการพิจารณาจากคณะกรรมการจริยธรรมการวิจัยในคนสำหรับกรณีศึกษา (</w:t>
      </w:r>
      <w:r w:rsidRPr="00F76069">
        <w:rPr>
          <w:rFonts w:asciiTheme="minorBidi" w:eastAsia="Times New Roman" w:hAnsiTheme="minorBidi" w:cstheme="minorBidi"/>
        </w:rPr>
        <w:t xml:space="preserve">BHQ-IRB Submission Form for </w:t>
      </w:r>
      <w:bookmarkStart w:id="2" w:name="_GoBack"/>
      <w:r w:rsidRPr="00F76069">
        <w:rPr>
          <w:rFonts w:asciiTheme="minorBidi" w:eastAsia="Times New Roman" w:hAnsiTheme="minorBidi" w:cstheme="minorBidi"/>
        </w:rPr>
        <w:t>Case</w:t>
      </w:r>
      <w:bookmarkEnd w:id="2"/>
      <w:r w:rsidRPr="00F76069">
        <w:rPr>
          <w:rFonts w:asciiTheme="minorBidi" w:eastAsia="Times New Roman" w:hAnsiTheme="minorBidi" w:cstheme="minorBidi"/>
        </w:rPr>
        <w:t xml:space="preserve"> Report)</w:t>
      </w:r>
    </w:p>
    <w:p w14:paraId="283C87FD" w14:textId="0E8CA758" w:rsidR="00912E2A" w:rsidRPr="00F76069" w:rsidRDefault="00912E2A" w:rsidP="006B1847">
      <w:pPr>
        <w:numPr>
          <w:ilvl w:val="0"/>
          <w:numId w:val="15"/>
        </w:numPr>
        <w:tabs>
          <w:tab w:val="left" w:pos="709"/>
          <w:tab w:val="left" w:pos="2410"/>
        </w:tabs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F/M-</w:t>
      </w:r>
      <w:r w:rsidRPr="00F76069">
        <w:rPr>
          <w:rFonts w:asciiTheme="minorBidi" w:eastAsia="Times New Roman" w:hAnsiTheme="minorBidi" w:cstheme="minorBidi"/>
          <w:cs/>
        </w:rPr>
        <w:t>01-</w:t>
      </w:r>
      <w:r w:rsidRPr="00F76069">
        <w:rPr>
          <w:rFonts w:asciiTheme="minorBidi" w:eastAsia="Times New Roman" w:hAnsiTheme="minorBidi" w:cstheme="minorBidi"/>
        </w:rPr>
        <w:t>IRB-</w:t>
      </w:r>
      <w:r w:rsidR="00C97330" w:rsidRPr="00F76069">
        <w:rPr>
          <w:rFonts w:asciiTheme="minorBidi" w:eastAsia="Times New Roman" w:hAnsiTheme="minorBidi" w:cstheme="minorBidi"/>
          <w:cs/>
        </w:rPr>
        <w:t>036</w:t>
      </w:r>
      <w:r w:rsidR="00C97330" w:rsidRPr="00F76069">
        <w:rPr>
          <w:rFonts w:asciiTheme="minorBidi" w:eastAsia="Times New Roman" w:hAnsiTheme="minorBidi" w:cstheme="minorBidi"/>
        </w:rPr>
        <w:t xml:space="preserve">: </w:t>
      </w:r>
      <w:r w:rsidRPr="00F76069">
        <w:rPr>
          <w:rFonts w:asciiTheme="minorBidi" w:eastAsia="Times New Roman" w:hAnsiTheme="minorBidi" w:cstheme="minorBidi"/>
          <w:cs/>
        </w:rPr>
        <w:t xml:space="preserve">แบบขอยกเว้นการขอความยินยอมในการวิจัย </w:t>
      </w:r>
    </w:p>
    <w:p w14:paraId="3539CFF3" w14:textId="77777777" w:rsidR="00FF1D93" w:rsidRPr="00F76069" w:rsidRDefault="00FF1D93" w:rsidP="006B1847">
      <w:pPr>
        <w:tabs>
          <w:tab w:val="left" w:pos="709"/>
          <w:tab w:val="left" w:pos="2410"/>
        </w:tabs>
        <w:autoSpaceDE w:val="0"/>
        <w:autoSpaceDN w:val="0"/>
        <w:adjustRightInd w:val="0"/>
        <w:ind w:left="720"/>
        <w:rPr>
          <w:rFonts w:asciiTheme="minorBidi" w:eastAsia="Times New Roman" w:hAnsiTheme="minorBidi" w:cstheme="minorBidi"/>
        </w:rPr>
      </w:pPr>
    </w:p>
    <w:p w14:paraId="05EB6B5B" w14:textId="77777777" w:rsidR="00912E2A" w:rsidRPr="00F76069" w:rsidRDefault="00912E2A" w:rsidP="006B1847">
      <w:pPr>
        <w:autoSpaceDE w:val="0"/>
        <w:autoSpaceDN w:val="0"/>
        <w:adjustRightInd w:val="0"/>
        <w:rPr>
          <w:rFonts w:asciiTheme="minorBidi" w:eastAsia="Times New Roman" w:hAnsiTheme="minorBidi" w:cstheme="minorBidi"/>
          <w:b/>
          <w:bCs/>
          <w:u w:val="single"/>
        </w:rPr>
      </w:pPr>
      <w:r w:rsidRPr="00F76069">
        <w:rPr>
          <w:rFonts w:asciiTheme="minorBidi" w:eastAsia="Times New Roman" w:hAnsiTheme="minorBidi" w:cstheme="minorBidi"/>
          <w:b/>
          <w:bCs/>
          <w:u w:val="single"/>
        </w:rPr>
        <w:t>11.</w:t>
      </w:r>
      <w:r w:rsidR="00FC2F49" w:rsidRPr="00F76069">
        <w:rPr>
          <w:rFonts w:asciiTheme="minorBidi" w:eastAsia="Times New Roman" w:hAnsiTheme="minorBidi" w:cstheme="minorBidi"/>
          <w:b/>
          <w:bCs/>
          <w:u w:val="single"/>
          <w:cs/>
        </w:rPr>
        <w:t xml:space="preserve"> </w:t>
      </w:r>
      <w:r w:rsidRPr="00F76069">
        <w:rPr>
          <w:rFonts w:asciiTheme="minorBidi" w:eastAsia="Times New Roman" w:hAnsiTheme="minorBidi" w:cstheme="minorBidi"/>
          <w:b/>
          <w:bCs/>
          <w:u w:val="single"/>
          <w:cs/>
        </w:rPr>
        <w:t>เอกสารอ้างอิง/บรรณานุกรม</w:t>
      </w:r>
      <w:r w:rsidRPr="00F76069">
        <w:rPr>
          <w:rFonts w:asciiTheme="minorBidi" w:eastAsia="Times New Roman" w:hAnsiTheme="minorBidi" w:cstheme="minorBidi"/>
          <w:b/>
          <w:bCs/>
          <w:u w:val="single"/>
        </w:rPr>
        <w:t xml:space="preserve"> </w:t>
      </w:r>
      <w:r w:rsidRPr="00F76069">
        <w:rPr>
          <w:rFonts w:asciiTheme="minorBidi" w:eastAsia="Times New Roman" w:hAnsiTheme="minorBidi" w:cstheme="minorBidi"/>
          <w:b/>
          <w:bCs/>
          <w:u w:val="single"/>
          <w:cs/>
        </w:rPr>
        <w:t>(</w:t>
      </w:r>
      <w:r w:rsidRPr="00F76069">
        <w:rPr>
          <w:rFonts w:asciiTheme="minorBidi" w:eastAsia="Times New Roman" w:hAnsiTheme="minorBidi" w:cstheme="minorBidi"/>
          <w:b/>
          <w:bCs/>
          <w:u w:val="single"/>
        </w:rPr>
        <w:t>Reference)</w:t>
      </w:r>
    </w:p>
    <w:p w14:paraId="33823FE0" w14:textId="77777777" w:rsidR="00912E2A" w:rsidRPr="00F76069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Belmont Report: Ethical Principles and Guidelines for the Protection of Human Subjects of Research of the National Commission for the Protection of Human Subjects of Biomedical and Behavioral Research (1979)</w:t>
      </w:r>
    </w:p>
    <w:p w14:paraId="26D94899" w14:textId="239D0C38" w:rsidR="00912E2A" w:rsidRPr="00F76069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 xml:space="preserve">ICH Good Clinical Practice Guideline. </w:t>
      </w:r>
      <w:r w:rsidRPr="00F76069">
        <w:rPr>
          <w:rFonts w:asciiTheme="minorBidi" w:eastAsia="Times New Roman" w:hAnsiTheme="minorBidi" w:cstheme="minorBidi"/>
          <w:cs/>
        </w:rPr>
        <w:t>กองควบคุมยา ส</w:t>
      </w:r>
      <w:r w:rsidR="0001087C">
        <w:rPr>
          <w:rFonts w:asciiTheme="minorBidi" w:eastAsia="Times New Roman" w:hAnsiTheme="minorBidi" w:cstheme="minorBidi" w:hint="cs"/>
          <w:cs/>
        </w:rPr>
        <w:t>ำ</w:t>
      </w:r>
      <w:r w:rsidRPr="00F76069">
        <w:rPr>
          <w:rFonts w:asciiTheme="minorBidi" w:eastAsia="Times New Roman" w:hAnsiTheme="minorBidi" w:cstheme="minorBidi"/>
          <w:cs/>
        </w:rPr>
        <w:t xml:space="preserve">นักงานคณะกรรมการอาหารและยา กระทรวงสาธารณสุข พ.ศ. </w:t>
      </w:r>
      <w:r w:rsidRPr="00F76069">
        <w:rPr>
          <w:rFonts w:asciiTheme="minorBidi" w:eastAsia="Times New Roman" w:hAnsiTheme="minorBidi" w:cstheme="minorBidi"/>
        </w:rPr>
        <w:t xml:space="preserve">2543. </w:t>
      </w:r>
      <w:r w:rsidRPr="00F76069">
        <w:rPr>
          <w:rFonts w:asciiTheme="minorBidi" w:eastAsia="Times New Roman" w:hAnsiTheme="minorBidi" w:cstheme="minorBidi"/>
          <w:cs/>
        </w:rPr>
        <w:t xml:space="preserve">ฉบับพิมพ์ครั้งที่ </w:t>
      </w:r>
      <w:r w:rsidRPr="00F76069">
        <w:rPr>
          <w:rFonts w:asciiTheme="minorBidi" w:eastAsia="Times New Roman" w:hAnsiTheme="minorBidi" w:cstheme="minorBidi"/>
        </w:rPr>
        <w:t>6</w:t>
      </w:r>
      <w:r w:rsidRPr="00F76069">
        <w:rPr>
          <w:rFonts w:asciiTheme="minorBidi" w:eastAsia="Times New Roman" w:hAnsiTheme="minorBidi" w:cstheme="minorBidi"/>
          <w:cs/>
        </w:rPr>
        <w:t xml:space="preserve">  พ.ศ. </w:t>
      </w:r>
      <w:r w:rsidRPr="00F76069">
        <w:rPr>
          <w:rFonts w:asciiTheme="minorBidi" w:eastAsia="Times New Roman" w:hAnsiTheme="minorBidi" w:cstheme="minorBidi"/>
        </w:rPr>
        <w:t>2550.</w:t>
      </w:r>
    </w:p>
    <w:p w14:paraId="78C2CF59" w14:textId="206F892C" w:rsidR="00912E2A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  <w:cs/>
        </w:rPr>
        <w:t xml:space="preserve">แนวทางจริยธรรมการทำวิจัยในคนแห่งชาติ ชมรมจริยธรรมการวิจัยในคนในประเทศไทย พ.ศ. </w:t>
      </w:r>
      <w:r w:rsidRPr="00F76069">
        <w:rPr>
          <w:rFonts w:asciiTheme="minorBidi" w:eastAsia="Times New Roman" w:hAnsiTheme="minorBidi" w:cstheme="minorBidi"/>
        </w:rPr>
        <w:t>2550</w:t>
      </w:r>
    </w:p>
    <w:p w14:paraId="71EE19AC" w14:textId="5DE6D2AD" w:rsidR="00722F03" w:rsidRPr="00722F03" w:rsidRDefault="00722F03" w:rsidP="006B1847">
      <w:pPr>
        <w:pStyle w:val="ListParagraph"/>
        <w:numPr>
          <w:ilvl w:val="0"/>
          <w:numId w:val="16"/>
        </w:numPr>
        <w:rPr>
          <w:rFonts w:asciiTheme="minorBidi" w:eastAsia="Times New Roman" w:hAnsiTheme="minorBidi" w:cstheme="minorBidi"/>
          <w:color w:val="FF0000"/>
          <w:sz w:val="28"/>
          <w:szCs w:val="28"/>
          <w:lang w:val="en-US" w:eastAsia="en-US"/>
        </w:rPr>
      </w:pPr>
      <w:r w:rsidRPr="00722F03">
        <w:rPr>
          <w:rFonts w:asciiTheme="minorBidi" w:eastAsia="Times New Roman" w:hAnsiTheme="minorBidi" w:cs="Cordia New"/>
          <w:color w:val="FF0000"/>
          <w:sz w:val="28"/>
          <w:szCs w:val="28"/>
          <w:cs/>
          <w:lang w:val="en-US" w:eastAsia="en-US"/>
        </w:rPr>
        <w:t>แนวทางจริยธรรมการทำวิจัยที่เกี่ยวข้องกับมนุษย์. สำนักงานการวิจัยแห่งชาติและกระทรวงอุดมศึกษา วิทยาศาสตร์ วิจัยและนวัตกรรม พ.ศ. 2564</w:t>
      </w:r>
    </w:p>
    <w:p w14:paraId="64998B41" w14:textId="77777777" w:rsidR="00912E2A" w:rsidRPr="00F76069" w:rsidRDefault="00912E2A" w:rsidP="006B1847">
      <w:pPr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</w:rPr>
        <w:t>International Conference on Harmonization, Guidance on Good Clinical Practice (ICH GCP)</w:t>
      </w:r>
      <w:r w:rsidRPr="00F76069">
        <w:rPr>
          <w:rFonts w:asciiTheme="minorBidi" w:eastAsia="Times New Roman" w:hAnsiTheme="minorBidi" w:cstheme="minorBidi"/>
        </w:rPr>
        <w:t xml:space="preserve"> </w:t>
      </w:r>
      <w:r w:rsidRPr="00F76069">
        <w:rPr>
          <w:rFonts w:asciiTheme="minorBidi" w:hAnsiTheme="minorBidi" w:cstheme="minorBidi"/>
        </w:rPr>
        <w:t>1996</w:t>
      </w:r>
    </w:p>
    <w:p w14:paraId="71803B9D" w14:textId="77777777" w:rsidR="00912E2A" w:rsidRPr="00F76069" w:rsidRDefault="00912E2A" w:rsidP="006B1847">
      <w:pPr>
        <w:widowControl w:val="0"/>
        <w:numPr>
          <w:ilvl w:val="0"/>
          <w:numId w:val="16"/>
        </w:numPr>
        <w:autoSpaceDE w:val="0"/>
        <w:autoSpaceDN w:val="0"/>
        <w:adjustRightInd w:val="0"/>
        <w:snapToGri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Standards and Operational Guidance for Ethics Review of Heath-Related Research with Human Participants, WHO 2011</w:t>
      </w:r>
    </w:p>
    <w:p w14:paraId="5F7BF1AA" w14:textId="77777777" w:rsidR="00912E2A" w:rsidRPr="00F76069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CIOMS International Ethical Guidelines for Biomedical Research Involving Human Subjects 2001</w:t>
      </w:r>
    </w:p>
    <w:p w14:paraId="30F2FBDF" w14:textId="77777777" w:rsidR="00912E2A" w:rsidRPr="00F76069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CIOMS International Ethical Guidelines for Ethical Review of Epidemiological Studies 1991</w:t>
      </w:r>
    </w:p>
    <w:p w14:paraId="74B5702D" w14:textId="77777777" w:rsidR="00912E2A" w:rsidRPr="00F76069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</w:rPr>
        <w:t xml:space="preserve">US Regulation </w:t>
      </w:r>
      <w:r w:rsidRPr="00F76069">
        <w:rPr>
          <w:rFonts w:asciiTheme="minorBidi" w:eastAsia="Times New Roman" w:hAnsiTheme="minorBidi" w:cstheme="minorBidi"/>
        </w:rPr>
        <w:t>21 CFR 50.20, 50.24, 50,25, 50.27, 56.108(a)(1), (b)(3), 115(6)</w:t>
      </w:r>
    </w:p>
    <w:p w14:paraId="6F9D6A34" w14:textId="77777777" w:rsidR="00912E2A" w:rsidRPr="00F76069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hAnsiTheme="minorBidi" w:cstheme="minorBidi"/>
        </w:rPr>
        <w:t xml:space="preserve">US Regulation </w:t>
      </w:r>
      <w:r w:rsidRPr="00F76069">
        <w:rPr>
          <w:rFonts w:asciiTheme="minorBidi" w:eastAsia="Times New Roman" w:hAnsiTheme="minorBidi" w:cstheme="minorBidi"/>
        </w:rPr>
        <w:t>45 CFR 46 103 (b)(4)(5), 46.101, 46.108, 46.109, 46.111, 46.117</w:t>
      </w:r>
    </w:p>
    <w:p w14:paraId="05003079" w14:textId="77777777" w:rsidR="00052628" w:rsidRPr="00F76069" w:rsidRDefault="00912E2A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World Medical Association. Declaration of Helsinki 2013.</w:t>
      </w:r>
    </w:p>
    <w:p w14:paraId="735054DD" w14:textId="77777777" w:rsidR="00A80F32" w:rsidRPr="00F76069" w:rsidRDefault="00A80F32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t>ICH Harmonised Guideline Integrated Addendum to ICH E6 (R1): Guidelines for Good Clinical Practice.E6 (R2),2016</w:t>
      </w:r>
    </w:p>
    <w:p w14:paraId="6BD4AA5A" w14:textId="0D1546B9" w:rsidR="00730033" w:rsidRDefault="00730033" w:rsidP="006B184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Bidi" w:eastAsia="Times New Roman" w:hAnsiTheme="minorBidi" w:cstheme="minorBidi"/>
        </w:rPr>
      </w:pPr>
      <w:r w:rsidRPr="00F76069">
        <w:rPr>
          <w:rFonts w:asciiTheme="minorBidi" w:eastAsia="Times New Roman" w:hAnsiTheme="minorBidi" w:cstheme="minorBidi"/>
        </w:rPr>
        <w:lastRenderedPageBreak/>
        <w:t xml:space="preserve">National Policy and Guidelines for Human Research, National Research Council of Thailand (NRCT) </w:t>
      </w:r>
      <w:r w:rsidRPr="00F76069">
        <w:rPr>
          <w:rFonts w:asciiTheme="minorBidi" w:eastAsia="Times New Roman" w:hAnsiTheme="minorBidi" w:cstheme="minorBidi"/>
          <w:cs/>
        </w:rPr>
        <w:t>2015.</w:t>
      </w:r>
    </w:p>
    <w:p w14:paraId="0446EA0C" w14:textId="1774B077" w:rsidR="00997401" w:rsidRPr="00997401" w:rsidRDefault="00997401" w:rsidP="006B1847">
      <w:pPr>
        <w:pStyle w:val="ListParagraph"/>
        <w:numPr>
          <w:ilvl w:val="0"/>
          <w:numId w:val="16"/>
        </w:numPr>
        <w:rPr>
          <w:rFonts w:asciiTheme="minorBidi" w:eastAsia="Times New Roman" w:hAnsiTheme="minorBidi" w:cstheme="minorBidi"/>
          <w:color w:val="FF0000"/>
          <w:sz w:val="28"/>
          <w:szCs w:val="28"/>
          <w:lang w:val="en-US" w:eastAsia="en-US"/>
        </w:rPr>
      </w:pPr>
      <w:r w:rsidRPr="00997401">
        <w:rPr>
          <w:rFonts w:asciiTheme="minorBidi" w:eastAsia="Times New Roman" w:hAnsiTheme="minorBidi" w:cstheme="minorBidi"/>
          <w:color w:val="FF0000"/>
          <w:sz w:val="28"/>
          <w:szCs w:val="28"/>
          <w:lang w:val="en-US" w:eastAsia="en-US"/>
        </w:rPr>
        <w:t xml:space="preserve">Guidance for research ethics committees for rapid review of research during public health emergencies (World Health Organization) </w:t>
      </w:r>
      <w:r w:rsidRPr="00997401">
        <w:rPr>
          <w:rFonts w:asciiTheme="minorBidi" w:eastAsia="Times New Roman" w:hAnsiTheme="minorBidi" w:cs="Cordia New"/>
          <w:color w:val="FF0000"/>
          <w:sz w:val="28"/>
          <w:szCs w:val="28"/>
          <w:cs/>
          <w:lang w:val="en-US" w:eastAsia="en-US"/>
        </w:rPr>
        <w:t>2020</w:t>
      </w:r>
    </w:p>
    <w:p w14:paraId="6A0DBA9E" w14:textId="4724DEAD" w:rsidR="00EF2A85" w:rsidRPr="00F76069" w:rsidRDefault="00EF2A85" w:rsidP="006B1847">
      <w:pPr>
        <w:pStyle w:val="ListParagraph"/>
        <w:widowControl/>
        <w:numPr>
          <w:ilvl w:val="0"/>
          <w:numId w:val="16"/>
        </w:numPr>
        <w:rPr>
          <w:rFonts w:asciiTheme="minorBidi" w:hAnsiTheme="minorBidi" w:cstheme="minorBidi"/>
          <w:color w:val="auto"/>
          <w:sz w:val="28"/>
          <w:szCs w:val="28"/>
          <w:lang w:val="en-US"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lang w:val="en-US"/>
        </w:rPr>
        <w:t>WHO tool for benchmarking ethics oversight of health-related research involving human participants 2023.</w:t>
      </w:r>
    </w:p>
    <w:p w14:paraId="34650D37" w14:textId="4D0311DE" w:rsidR="00BB16A5" w:rsidRPr="00F76069" w:rsidRDefault="00BB16A5" w:rsidP="006B1847">
      <w:pPr>
        <w:pStyle w:val="ListParagraph"/>
        <w:widowControl/>
        <w:numPr>
          <w:ilvl w:val="0"/>
          <w:numId w:val="16"/>
        </w:numPr>
        <w:rPr>
          <w:rFonts w:asciiTheme="minorBidi" w:hAnsiTheme="minorBidi" w:cs="Cordia New"/>
          <w:color w:val="auto"/>
          <w:sz w:val="28"/>
          <w:szCs w:val="28"/>
          <w:cs/>
        </w:rPr>
      </w:pPr>
      <w:r w:rsidRPr="00F76069">
        <w:rPr>
          <w:rFonts w:asciiTheme="minorBidi" w:hAnsiTheme="minorBidi" w:cstheme="minorBidi"/>
          <w:color w:val="auto"/>
          <w:sz w:val="28"/>
          <w:szCs w:val="28"/>
          <w:cs/>
        </w:rPr>
        <w:t>ประกาศสำนักงานคณะกรรมการอาหารและยาเรื่องหลักเกณฑ์  วิธีการ และเงื่อนไขการยอมรับคณะกรรมการพิจารณาจริยธรรมการวิจัยในคนที่พิจารณาโครงการการวิจัยทางคลินิกเกี่ยวกับเครื่องมือแพทย์ พ.ศ 2567 เล่ม 141 วันที่ 12 มีนาคม 2567</w:t>
      </w:r>
    </w:p>
    <w:sectPr w:rsidR="00BB16A5" w:rsidRPr="00F76069" w:rsidSect="00294792">
      <w:footerReference w:type="default" r:id="rId15"/>
      <w:pgSz w:w="11906" w:h="16838"/>
      <w:pgMar w:top="1440" w:right="1440" w:bottom="1135" w:left="1440" w:header="709" w:footer="32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A8E29" w14:textId="77777777" w:rsidR="00294792" w:rsidRDefault="00294792" w:rsidP="00473AFB">
      <w:r>
        <w:separator/>
      </w:r>
    </w:p>
  </w:endnote>
  <w:endnote w:type="continuationSeparator" w:id="0">
    <w:p w14:paraId="7C80AF58" w14:textId="77777777" w:rsidR="00294792" w:rsidRDefault="00294792" w:rsidP="0047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?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998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D3E698" w14:textId="65D6DDBA" w:rsidR="00874D5A" w:rsidRDefault="00874D5A">
            <w:pPr>
              <w:pStyle w:val="Footer"/>
              <w:jc w:val="center"/>
            </w:pPr>
            <w:r w:rsidRPr="00874D5A">
              <w:rPr>
                <w:szCs w:val="28"/>
              </w:rPr>
              <w:t xml:space="preserve">Page </w:t>
            </w:r>
            <w:r w:rsidRPr="00874D5A">
              <w:rPr>
                <w:szCs w:val="28"/>
              </w:rPr>
              <w:fldChar w:fldCharType="begin"/>
            </w:r>
            <w:r w:rsidRPr="00874D5A">
              <w:rPr>
                <w:szCs w:val="28"/>
              </w:rPr>
              <w:instrText xml:space="preserve"> PAGE </w:instrText>
            </w:r>
            <w:r w:rsidRPr="00874D5A">
              <w:rPr>
                <w:szCs w:val="28"/>
              </w:rPr>
              <w:fldChar w:fldCharType="separate"/>
            </w:r>
            <w:r w:rsidR="006478CE">
              <w:rPr>
                <w:noProof/>
                <w:szCs w:val="28"/>
              </w:rPr>
              <w:t>16</w:t>
            </w:r>
            <w:r w:rsidRPr="00874D5A">
              <w:rPr>
                <w:szCs w:val="28"/>
              </w:rPr>
              <w:fldChar w:fldCharType="end"/>
            </w:r>
            <w:r w:rsidRPr="00874D5A">
              <w:rPr>
                <w:rFonts w:hint="cs"/>
                <w:szCs w:val="28"/>
                <w:cs/>
              </w:rPr>
              <w:t>/</w:t>
            </w:r>
            <w:r w:rsidRPr="00874D5A">
              <w:rPr>
                <w:szCs w:val="28"/>
              </w:rPr>
              <w:fldChar w:fldCharType="begin"/>
            </w:r>
            <w:r w:rsidRPr="00874D5A">
              <w:rPr>
                <w:szCs w:val="28"/>
              </w:rPr>
              <w:instrText xml:space="preserve"> NUMPAGES  </w:instrText>
            </w:r>
            <w:r w:rsidRPr="00874D5A">
              <w:rPr>
                <w:szCs w:val="28"/>
              </w:rPr>
              <w:fldChar w:fldCharType="separate"/>
            </w:r>
            <w:r w:rsidR="006478CE">
              <w:rPr>
                <w:noProof/>
                <w:szCs w:val="28"/>
              </w:rPr>
              <w:t>17</w:t>
            </w:r>
            <w:r w:rsidRPr="00874D5A">
              <w:rPr>
                <w:szCs w:val="28"/>
              </w:rPr>
              <w:fldChar w:fldCharType="end"/>
            </w:r>
          </w:p>
        </w:sdtContent>
      </w:sdt>
    </w:sdtContent>
  </w:sdt>
  <w:p w14:paraId="3BD06720" w14:textId="74E84CB6" w:rsidR="00294792" w:rsidRPr="0094399B" w:rsidRDefault="00294792" w:rsidP="0094399B">
    <w:pPr>
      <w:pStyle w:val="Footer"/>
      <w:jc w:val="center"/>
      <w:rPr>
        <w:rFonts w:cs="Cordia New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9B9A" w14:textId="77777777" w:rsidR="00294792" w:rsidRDefault="00294792" w:rsidP="00473AFB">
      <w:r>
        <w:separator/>
      </w:r>
    </w:p>
  </w:footnote>
  <w:footnote w:type="continuationSeparator" w:id="0">
    <w:p w14:paraId="04029324" w14:textId="77777777" w:rsidR="00294792" w:rsidRDefault="00294792" w:rsidP="0047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39D"/>
    <w:multiLevelType w:val="hybridMultilevel"/>
    <w:tmpl w:val="63FACBE6"/>
    <w:lvl w:ilvl="0" w:tplc="AB0C8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602DF5"/>
    <w:multiLevelType w:val="hybridMultilevel"/>
    <w:tmpl w:val="A8A42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34D95"/>
    <w:multiLevelType w:val="hybridMultilevel"/>
    <w:tmpl w:val="179612F6"/>
    <w:lvl w:ilvl="0" w:tplc="04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086A07D9"/>
    <w:multiLevelType w:val="hybridMultilevel"/>
    <w:tmpl w:val="5816D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F9023C"/>
    <w:multiLevelType w:val="hybridMultilevel"/>
    <w:tmpl w:val="FAA41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00DE9"/>
    <w:multiLevelType w:val="hybridMultilevel"/>
    <w:tmpl w:val="E28CB2F4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2" w:tplc="CF94F738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  <w:strike w:val="0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12BC628B"/>
    <w:multiLevelType w:val="hybridMultilevel"/>
    <w:tmpl w:val="08C25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7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34201"/>
    <w:multiLevelType w:val="hybridMultilevel"/>
    <w:tmpl w:val="AAEA6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B833FC"/>
    <w:multiLevelType w:val="hybridMultilevel"/>
    <w:tmpl w:val="FADEA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6399"/>
    <w:multiLevelType w:val="hybridMultilevel"/>
    <w:tmpl w:val="6DEEA8F4"/>
    <w:lvl w:ilvl="0" w:tplc="3B3A7F3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6AE0"/>
    <w:multiLevelType w:val="hybridMultilevel"/>
    <w:tmpl w:val="B0308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159A5"/>
    <w:multiLevelType w:val="hybridMultilevel"/>
    <w:tmpl w:val="8BE2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3E0"/>
    <w:multiLevelType w:val="hybridMultilevel"/>
    <w:tmpl w:val="CF2AFD4E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F0B94"/>
    <w:multiLevelType w:val="hybridMultilevel"/>
    <w:tmpl w:val="A058D3E8"/>
    <w:lvl w:ilvl="0" w:tplc="991A1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F18C7"/>
    <w:multiLevelType w:val="hybridMultilevel"/>
    <w:tmpl w:val="61241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B83304"/>
    <w:multiLevelType w:val="hybridMultilevel"/>
    <w:tmpl w:val="B2F85D64"/>
    <w:lvl w:ilvl="0" w:tplc="F09069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D5D588C"/>
    <w:multiLevelType w:val="multilevel"/>
    <w:tmpl w:val="47C6D5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9"/>
      <w:numFmt w:val="decimal"/>
      <w:isLgl/>
      <w:lvlText w:val="%1.%2"/>
      <w:lvlJc w:val="left"/>
      <w:pPr>
        <w:ind w:left="2241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4" w:hanging="1800"/>
      </w:pPr>
      <w:rPr>
        <w:rFonts w:hint="default"/>
      </w:rPr>
    </w:lvl>
  </w:abstractNum>
  <w:abstractNum w:abstractNumId="18" w15:restartNumberingAfterBreak="0">
    <w:nsid w:val="3FB96D73"/>
    <w:multiLevelType w:val="hybridMultilevel"/>
    <w:tmpl w:val="3F40F1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F0447D"/>
    <w:multiLevelType w:val="hybridMultilevel"/>
    <w:tmpl w:val="7966D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0D03E2"/>
    <w:multiLevelType w:val="hybridMultilevel"/>
    <w:tmpl w:val="4F724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A3032"/>
    <w:multiLevelType w:val="hybridMultilevel"/>
    <w:tmpl w:val="4BF2E068"/>
    <w:lvl w:ilvl="0" w:tplc="BBAEA4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2B2ED7"/>
    <w:multiLevelType w:val="hybridMultilevel"/>
    <w:tmpl w:val="A4CA6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3245D"/>
    <w:multiLevelType w:val="hybridMultilevel"/>
    <w:tmpl w:val="58041C1E"/>
    <w:lvl w:ilvl="0" w:tplc="E22EBA46">
      <w:start w:val="1"/>
      <w:numFmt w:val="decimal"/>
      <w:lvlText w:val="(%1)"/>
      <w:lvlJc w:val="left"/>
      <w:pPr>
        <w:ind w:left="63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5CF"/>
    <w:multiLevelType w:val="hybridMultilevel"/>
    <w:tmpl w:val="FB98B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D7901"/>
    <w:multiLevelType w:val="hybridMultilevel"/>
    <w:tmpl w:val="B9187C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FE5BD9"/>
    <w:multiLevelType w:val="multilevel"/>
    <w:tmpl w:val="AED83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71759BD"/>
    <w:multiLevelType w:val="hybridMultilevel"/>
    <w:tmpl w:val="595EFCA2"/>
    <w:lvl w:ilvl="0" w:tplc="920670A2">
      <w:start w:val="6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24FB2"/>
    <w:multiLevelType w:val="hybridMultilevel"/>
    <w:tmpl w:val="6CFEDF9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BD01456"/>
    <w:multiLevelType w:val="multilevel"/>
    <w:tmpl w:val="AD1C99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7F2E53"/>
    <w:multiLevelType w:val="hybridMultilevel"/>
    <w:tmpl w:val="9EA8F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6722CB"/>
    <w:multiLevelType w:val="hybridMultilevel"/>
    <w:tmpl w:val="DB9ED460"/>
    <w:lvl w:ilvl="0" w:tplc="146CF66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262ED"/>
    <w:multiLevelType w:val="hybridMultilevel"/>
    <w:tmpl w:val="F550A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7941B4"/>
    <w:multiLevelType w:val="hybridMultilevel"/>
    <w:tmpl w:val="C8DE7DBC"/>
    <w:lvl w:ilvl="0" w:tplc="146CF66A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85EBD"/>
    <w:multiLevelType w:val="hybridMultilevel"/>
    <w:tmpl w:val="326E0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CE2B72"/>
    <w:multiLevelType w:val="hybridMultilevel"/>
    <w:tmpl w:val="04F0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B434B"/>
    <w:multiLevelType w:val="hybridMultilevel"/>
    <w:tmpl w:val="B4A0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6291F"/>
    <w:multiLevelType w:val="hybridMultilevel"/>
    <w:tmpl w:val="4524E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E5035B"/>
    <w:multiLevelType w:val="hybridMultilevel"/>
    <w:tmpl w:val="425C35E6"/>
    <w:lvl w:ilvl="0" w:tplc="5072B8F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2A0EBA3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D607A"/>
    <w:multiLevelType w:val="hybridMultilevel"/>
    <w:tmpl w:val="E1BEB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74D208C"/>
    <w:multiLevelType w:val="hybridMultilevel"/>
    <w:tmpl w:val="3D6CE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063968"/>
    <w:multiLevelType w:val="hybridMultilevel"/>
    <w:tmpl w:val="0B68D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8A775F"/>
    <w:multiLevelType w:val="hybridMultilevel"/>
    <w:tmpl w:val="7A14F3B8"/>
    <w:lvl w:ilvl="0" w:tplc="01E4EA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3421D7"/>
    <w:multiLevelType w:val="hybridMultilevel"/>
    <w:tmpl w:val="C7D4C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AB0495"/>
    <w:multiLevelType w:val="multilevel"/>
    <w:tmpl w:val="D0C252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Bidi" w:hAnsiTheme="minorBidi"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7D3C2996"/>
    <w:multiLevelType w:val="hybridMultilevel"/>
    <w:tmpl w:val="3E022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C0362"/>
    <w:multiLevelType w:val="hybridMultilevel"/>
    <w:tmpl w:val="48A0A2A0"/>
    <w:lvl w:ilvl="0" w:tplc="78282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42"/>
  </w:num>
  <w:num w:numId="5">
    <w:abstractNumId w:val="2"/>
  </w:num>
  <w:num w:numId="6">
    <w:abstractNumId w:val="3"/>
  </w:num>
  <w:num w:numId="7">
    <w:abstractNumId w:val="4"/>
  </w:num>
  <w:num w:numId="8">
    <w:abstractNumId w:val="43"/>
  </w:num>
  <w:num w:numId="9">
    <w:abstractNumId w:val="41"/>
  </w:num>
  <w:num w:numId="10">
    <w:abstractNumId w:val="6"/>
  </w:num>
  <w:num w:numId="11">
    <w:abstractNumId w:val="46"/>
  </w:num>
  <w:num w:numId="12">
    <w:abstractNumId w:val="30"/>
  </w:num>
  <w:num w:numId="13">
    <w:abstractNumId w:val="26"/>
  </w:num>
  <w:num w:numId="14">
    <w:abstractNumId w:val="29"/>
  </w:num>
  <w:num w:numId="15">
    <w:abstractNumId w:val="11"/>
  </w:num>
  <w:num w:numId="16">
    <w:abstractNumId w:val="35"/>
  </w:num>
  <w:num w:numId="17">
    <w:abstractNumId w:val="36"/>
  </w:num>
  <w:num w:numId="18">
    <w:abstractNumId w:val="22"/>
  </w:num>
  <w:num w:numId="19">
    <w:abstractNumId w:val="9"/>
  </w:num>
  <w:num w:numId="20">
    <w:abstractNumId w:val="13"/>
  </w:num>
  <w:num w:numId="21">
    <w:abstractNumId w:val="33"/>
  </w:num>
  <w:num w:numId="22">
    <w:abstractNumId w:val="31"/>
  </w:num>
  <w:num w:numId="23">
    <w:abstractNumId w:val="32"/>
  </w:num>
  <w:num w:numId="24">
    <w:abstractNumId w:val="15"/>
  </w:num>
  <w:num w:numId="25">
    <w:abstractNumId w:val="18"/>
  </w:num>
  <w:num w:numId="26">
    <w:abstractNumId w:val="25"/>
  </w:num>
  <w:num w:numId="27">
    <w:abstractNumId w:val="40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7"/>
  </w:num>
  <w:num w:numId="34">
    <w:abstractNumId w:val="39"/>
  </w:num>
  <w:num w:numId="35">
    <w:abstractNumId w:val="0"/>
  </w:num>
  <w:num w:numId="36">
    <w:abstractNumId w:val="16"/>
  </w:num>
  <w:num w:numId="37">
    <w:abstractNumId w:val="10"/>
  </w:num>
  <w:num w:numId="38">
    <w:abstractNumId w:val="27"/>
  </w:num>
  <w:num w:numId="39">
    <w:abstractNumId w:val="1"/>
  </w:num>
  <w:num w:numId="40">
    <w:abstractNumId w:val="38"/>
  </w:num>
  <w:num w:numId="41">
    <w:abstractNumId w:val="37"/>
  </w:num>
  <w:num w:numId="42">
    <w:abstractNumId w:val="45"/>
  </w:num>
  <w:num w:numId="43">
    <w:abstractNumId w:val="24"/>
  </w:num>
  <w:num w:numId="44">
    <w:abstractNumId w:val="20"/>
  </w:num>
  <w:num w:numId="45">
    <w:abstractNumId w:val="19"/>
  </w:num>
  <w:num w:numId="46">
    <w:abstractNumId w:val="28"/>
  </w:num>
  <w:num w:numId="47">
    <w:abstractNumId w:val="34"/>
  </w:num>
  <w:num w:numId="4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C3"/>
    <w:rsid w:val="00003D3F"/>
    <w:rsid w:val="00005455"/>
    <w:rsid w:val="000059FE"/>
    <w:rsid w:val="00005CBA"/>
    <w:rsid w:val="00005DFE"/>
    <w:rsid w:val="00005F2D"/>
    <w:rsid w:val="00007BA8"/>
    <w:rsid w:val="0001087C"/>
    <w:rsid w:val="00013151"/>
    <w:rsid w:val="00014334"/>
    <w:rsid w:val="00015CAC"/>
    <w:rsid w:val="0002774A"/>
    <w:rsid w:val="00032C5F"/>
    <w:rsid w:val="00037D84"/>
    <w:rsid w:val="000417AF"/>
    <w:rsid w:val="000457F8"/>
    <w:rsid w:val="000461A8"/>
    <w:rsid w:val="000461CE"/>
    <w:rsid w:val="00047408"/>
    <w:rsid w:val="0005057E"/>
    <w:rsid w:val="00051993"/>
    <w:rsid w:val="00052628"/>
    <w:rsid w:val="000554A4"/>
    <w:rsid w:val="00057852"/>
    <w:rsid w:val="0006711D"/>
    <w:rsid w:val="00070EFC"/>
    <w:rsid w:val="00074DD7"/>
    <w:rsid w:val="000760D3"/>
    <w:rsid w:val="000856F0"/>
    <w:rsid w:val="00090230"/>
    <w:rsid w:val="000942A3"/>
    <w:rsid w:val="000A54C5"/>
    <w:rsid w:val="000A73E0"/>
    <w:rsid w:val="000A74C5"/>
    <w:rsid w:val="000A766C"/>
    <w:rsid w:val="000B0AC7"/>
    <w:rsid w:val="000B342C"/>
    <w:rsid w:val="000B3BB9"/>
    <w:rsid w:val="000B6055"/>
    <w:rsid w:val="000B79FC"/>
    <w:rsid w:val="000C0249"/>
    <w:rsid w:val="000C091C"/>
    <w:rsid w:val="000C2061"/>
    <w:rsid w:val="000C3F56"/>
    <w:rsid w:val="000C7760"/>
    <w:rsid w:val="000D112B"/>
    <w:rsid w:val="000D39BB"/>
    <w:rsid w:val="000D67DC"/>
    <w:rsid w:val="000D7CB3"/>
    <w:rsid w:val="000D7F7A"/>
    <w:rsid w:val="000E3D85"/>
    <w:rsid w:val="000E4B23"/>
    <w:rsid w:val="000F1BAA"/>
    <w:rsid w:val="000F5935"/>
    <w:rsid w:val="000F78B9"/>
    <w:rsid w:val="00101C2F"/>
    <w:rsid w:val="00103394"/>
    <w:rsid w:val="00112267"/>
    <w:rsid w:val="001135FF"/>
    <w:rsid w:val="0012259B"/>
    <w:rsid w:val="00124525"/>
    <w:rsid w:val="001331DE"/>
    <w:rsid w:val="0013417A"/>
    <w:rsid w:val="001348AA"/>
    <w:rsid w:val="00140256"/>
    <w:rsid w:val="0014187E"/>
    <w:rsid w:val="0014420E"/>
    <w:rsid w:val="00147133"/>
    <w:rsid w:val="0015536B"/>
    <w:rsid w:val="00161BFC"/>
    <w:rsid w:val="00161F32"/>
    <w:rsid w:val="00162F42"/>
    <w:rsid w:val="00167FD9"/>
    <w:rsid w:val="001731EF"/>
    <w:rsid w:val="00174B40"/>
    <w:rsid w:val="00176574"/>
    <w:rsid w:val="00181294"/>
    <w:rsid w:val="00183CA9"/>
    <w:rsid w:val="001862E4"/>
    <w:rsid w:val="001867C4"/>
    <w:rsid w:val="00187A95"/>
    <w:rsid w:val="00187DB7"/>
    <w:rsid w:val="00194ACB"/>
    <w:rsid w:val="001A5311"/>
    <w:rsid w:val="001A617A"/>
    <w:rsid w:val="001A7AD9"/>
    <w:rsid w:val="001B2E56"/>
    <w:rsid w:val="001B37D3"/>
    <w:rsid w:val="001B4385"/>
    <w:rsid w:val="001B7B0D"/>
    <w:rsid w:val="001C1C3D"/>
    <w:rsid w:val="001C2F26"/>
    <w:rsid w:val="001D07F4"/>
    <w:rsid w:val="001D13FA"/>
    <w:rsid w:val="001D1562"/>
    <w:rsid w:val="001D2D6D"/>
    <w:rsid w:val="001D2E49"/>
    <w:rsid w:val="001D404A"/>
    <w:rsid w:val="001D64B8"/>
    <w:rsid w:val="001D692A"/>
    <w:rsid w:val="001D71AF"/>
    <w:rsid w:val="001D792B"/>
    <w:rsid w:val="001D7C0A"/>
    <w:rsid w:val="001E021B"/>
    <w:rsid w:val="001E0B59"/>
    <w:rsid w:val="001E3433"/>
    <w:rsid w:val="001E42C1"/>
    <w:rsid w:val="001E59BA"/>
    <w:rsid w:val="001E5ABA"/>
    <w:rsid w:val="001E62EE"/>
    <w:rsid w:val="001F1740"/>
    <w:rsid w:val="001F2465"/>
    <w:rsid w:val="001F4624"/>
    <w:rsid w:val="001F4AB1"/>
    <w:rsid w:val="001F656E"/>
    <w:rsid w:val="00201527"/>
    <w:rsid w:val="00201EB5"/>
    <w:rsid w:val="002025B9"/>
    <w:rsid w:val="0020464A"/>
    <w:rsid w:val="002046D4"/>
    <w:rsid w:val="00206BF6"/>
    <w:rsid w:val="00207602"/>
    <w:rsid w:val="00207B0C"/>
    <w:rsid w:val="00210B73"/>
    <w:rsid w:val="00210E9F"/>
    <w:rsid w:val="002114E7"/>
    <w:rsid w:val="002116BA"/>
    <w:rsid w:val="00212B23"/>
    <w:rsid w:val="00212E48"/>
    <w:rsid w:val="0021494E"/>
    <w:rsid w:val="0022286F"/>
    <w:rsid w:val="00222A87"/>
    <w:rsid w:val="00223AA3"/>
    <w:rsid w:val="002243A6"/>
    <w:rsid w:val="0022625C"/>
    <w:rsid w:val="00231811"/>
    <w:rsid w:val="00232A7E"/>
    <w:rsid w:val="00233EB3"/>
    <w:rsid w:val="0023407A"/>
    <w:rsid w:val="002355C2"/>
    <w:rsid w:val="00236FC5"/>
    <w:rsid w:val="002423A5"/>
    <w:rsid w:val="002423FD"/>
    <w:rsid w:val="00247A07"/>
    <w:rsid w:val="00247FD3"/>
    <w:rsid w:val="00253350"/>
    <w:rsid w:val="00255654"/>
    <w:rsid w:val="002611B2"/>
    <w:rsid w:val="002639D5"/>
    <w:rsid w:val="00263E43"/>
    <w:rsid w:val="00264FEB"/>
    <w:rsid w:val="00267D2F"/>
    <w:rsid w:val="00270165"/>
    <w:rsid w:val="00270EA6"/>
    <w:rsid w:val="002721EB"/>
    <w:rsid w:val="002807F2"/>
    <w:rsid w:val="00280E7E"/>
    <w:rsid w:val="0028343C"/>
    <w:rsid w:val="00283873"/>
    <w:rsid w:val="00287EA0"/>
    <w:rsid w:val="002917E1"/>
    <w:rsid w:val="00294792"/>
    <w:rsid w:val="002961CA"/>
    <w:rsid w:val="002975C0"/>
    <w:rsid w:val="002A003B"/>
    <w:rsid w:val="002A1511"/>
    <w:rsid w:val="002A318E"/>
    <w:rsid w:val="002A3F35"/>
    <w:rsid w:val="002B1C5C"/>
    <w:rsid w:val="002B2547"/>
    <w:rsid w:val="002B3712"/>
    <w:rsid w:val="002B513D"/>
    <w:rsid w:val="002B657B"/>
    <w:rsid w:val="002C040A"/>
    <w:rsid w:val="002C06D0"/>
    <w:rsid w:val="002C1603"/>
    <w:rsid w:val="002C2A71"/>
    <w:rsid w:val="002C300E"/>
    <w:rsid w:val="002C36C7"/>
    <w:rsid w:val="002C67E9"/>
    <w:rsid w:val="002D22B3"/>
    <w:rsid w:val="002D30F8"/>
    <w:rsid w:val="002D4E64"/>
    <w:rsid w:val="002D7289"/>
    <w:rsid w:val="002E596C"/>
    <w:rsid w:val="002E5C77"/>
    <w:rsid w:val="002F016B"/>
    <w:rsid w:val="002F2FBA"/>
    <w:rsid w:val="00305913"/>
    <w:rsid w:val="003062F6"/>
    <w:rsid w:val="00306FEF"/>
    <w:rsid w:val="00313E85"/>
    <w:rsid w:val="00314716"/>
    <w:rsid w:val="00314CAF"/>
    <w:rsid w:val="00316F63"/>
    <w:rsid w:val="00317C9D"/>
    <w:rsid w:val="003212E7"/>
    <w:rsid w:val="00322D21"/>
    <w:rsid w:val="0032591E"/>
    <w:rsid w:val="00325F66"/>
    <w:rsid w:val="00327C18"/>
    <w:rsid w:val="003340C2"/>
    <w:rsid w:val="0033414A"/>
    <w:rsid w:val="003357EF"/>
    <w:rsid w:val="003439A6"/>
    <w:rsid w:val="003550FD"/>
    <w:rsid w:val="0035658F"/>
    <w:rsid w:val="0036432A"/>
    <w:rsid w:val="003646E8"/>
    <w:rsid w:val="003717F9"/>
    <w:rsid w:val="003801E7"/>
    <w:rsid w:val="0038031A"/>
    <w:rsid w:val="00380FC3"/>
    <w:rsid w:val="00384F07"/>
    <w:rsid w:val="00386F2F"/>
    <w:rsid w:val="00386F99"/>
    <w:rsid w:val="003922A2"/>
    <w:rsid w:val="00392F21"/>
    <w:rsid w:val="003936F0"/>
    <w:rsid w:val="00394A48"/>
    <w:rsid w:val="00397B8E"/>
    <w:rsid w:val="003A036E"/>
    <w:rsid w:val="003A1369"/>
    <w:rsid w:val="003A307C"/>
    <w:rsid w:val="003A6BBE"/>
    <w:rsid w:val="003A7E6E"/>
    <w:rsid w:val="003B1C07"/>
    <w:rsid w:val="003B75C3"/>
    <w:rsid w:val="003C1520"/>
    <w:rsid w:val="003C4CF6"/>
    <w:rsid w:val="003D5AA4"/>
    <w:rsid w:val="003D7083"/>
    <w:rsid w:val="003F1561"/>
    <w:rsid w:val="003F48EF"/>
    <w:rsid w:val="003F4D0E"/>
    <w:rsid w:val="003F4DF4"/>
    <w:rsid w:val="003F5C33"/>
    <w:rsid w:val="003F7A5C"/>
    <w:rsid w:val="003F7AAA"/>
    <w:rsid w:val="00400C11"/>
    <w:rsid w:val="004103CD"/>
    <w:rsid w:val="00411952"/>
    <w:rsid w:val="00413C90"/>
    <w:rsid w:val="004158E7"/>
    <w:rsid w:val="00420034"/>
    <w:rsid w:val="004203C0"/>
    <w:rsid w:val="00420D60"/>
    <w:rsid w:val="0042293D"/>
    <w:rsid w:val="00424AC8"/>
    <w:rsid w:val="00425EF6"/>
    <w:rsid w:val="00425F3C"/>
    <w:rsid w:val="00426697"/>
    <w:rsid w:val="00430582"/>
    <w:rsid w:val="00430E6F"/>
    <w:rsid w:val="004311DA"/>
    <w:rsid w:val="00431B2B"/>
    <w:rsid w:val="0043244C"/>
    <w:rsid w:val="00433C0C"/>
    <w:rsid w:val="00434EAD"/>
    <w:rsid w:val="00441301"/>
    <w:rsid w:val="00443343"/>
    <w:rsid w:val="00445625"/>
    <w:rsid w:val="00445E6B"/>
    <w:rsid w:val="00451629"/>
    <w:rsid w:val="004519F6"/>
    <w:rsid w:val="00456A9B"/>
    <w:rsid w:val="0046001E"/>
    <w:rsid w:val="00460372"/>
    <w:rsid w:val="00460A34"/>
    <w:rsid w:val="00462261"/>
    <w:rsid w:val="00464E89"/>
    <w:rsid w:val="00464EA1"/>
    <w:rsid w:val="00466A57"/>
    <w:rsid w:val="00466F3B"/>
    <w:rsid w:val="00470FD3"/>
    <w:rsid w:val="0047179C"/>
    <w:rsid w:val="00473AFB"/>
    <w:rsid w:val="00473E0A"/>
    <w:rsid w:val="00475F23"/>
    <w:rsid w:val="004768E1"/>
    <w:rsid w:val="00477E5D"/>
    <w:rsid w:val="00485C86"/>
    <w:rsid w:val="00487CEA"/>
    <w:rsid w:val="00494BCD"/>
    <w:rsid w:val="0049554A"/>
    <w:rsid w:val="004A0F94"/>
    <w:rsid w:val="004A1606"/>
    <w:rsid w:val="004A1880"/>
    <w:rsid w:val="004A35D3"/>
    <w:rsid w:val="004A7259"/>
    <w:rsid w:val="004A77A1"/>
    <w:rsid w:val="004B3E6B"/>
    <w:rsid w:val="004C1049"/>
    <w:rsid w:val="004C3E21"/>
    <w:rsid w:val="004C5188"/>
    <w:rsid w:val="004C5545"/>
    <w:rsid w:val="004C6534"/>
    <w:rsid w:val="004D08D9"/>
    <w:rsid w:val="004D27D3"/>
    <w:rsid w:val="004D2FAE"/>
    <w:rsid w:val="004D3818"/>
    <w:rsid w:val="004D4B3E"/>
    <w:rsid w:val="004D729A"/>
    <w:rsid w:val="004E0C10"/>
    <w:rsid w:val="004F4E00"/>
    <w:rsid w:val="004F5CBF"/>
    <w:rsid w:val="004F798F"/>
    <w:rsid w:val="00506F01"/>
    <w:rsid w:val="00507A67"/>
    <w:rsid w:val="005117CF"/>
    <w:rsid w:val="00513C52"/>
    <w:rsid w:val="00515365"/>
    <w:rsid w:val="005238CD"/>
    <w:rsid w:val="005273BA"/>
    <w:rsid w:val="00533B23"/>
    <w:rsid w:val="0053643C"/>
    <w:rsid w:val="0054258D"/>
    <w:rsid w:val="0054352D"/>
    <w:rsid w:val="00543873"/>
    <w:rsid w:val="00545C02"/>
    <w:rsid w:val="00547142"/>
    <w:rsid w:val="00547481"/>
    <w:rsid w:val="00550792"/>
    <w:rsid w:val="0055082C"/>
    <w:rsid w:val="00551D71"/>
    <w:rsid w:val="005559C9"/>
    <w:rsid w:val="00556C87"/>
    <w:rsid w:val="0056582A"/>
    <w:rsid w:val="005705E0"/>
    <w:rsid w:val="0057749B"/>
    <w:rsid w:val="0058133E"/>
    <w:rsid w:val="00582137"/>
    <w:rsid w:val="00583245"/>
    <w:rsid w:val="00584815"/>
    <w:rsid w:val="005869F8"/>
    <w:rsid w:val="00587183"/>
    <w:rsid w:val="00593B94"/>
    <w:rsid w:val="00595C27"/>
    <w:rsid w:val="00595D67"/>
    <w:rsid w:val="00595E08"/>
    <w:rsid w:val="00596A6E"/>
    <w:rsid w:val="00597AB6"/>
    <w:rsid w:val="005A1262"/>
    <w:rsid w:val="005A25C9"/>
    <w:rsid w:val="005A6A58"/>
    <w:rsid w:val="005A7AFB"/>
    <w:rsid w:val="005A7B88"/>
    <w:rsid w:val="005B04DD"/>
    <w:rsid w:val="005B23E4"/>
    <w:rsid w:val="005C4676"/>
    <w:rsid w:val="005C7925"/>
    <w:rsid w:val="005C7D07"/>
    <w:rsid w:val="005D08C0"/>
    <w:rsid w:val="005D11CC"/>
    <w:rsid w:val="005D1E6B"/>
    <w:rsid w:val="005D54BD"/>
    <w:rsid w:val="005D59EB"/>
    <w:rsid w:val="005D63ED"/>
    <w:rsid w:val="005E004A"/>
    <w:rsid w:val="005E006C"/>
    <w:rsid w:val="005E0165"/>
    <w:rsid w:val="005E3EC8"/>
    <w:rsid w:val="005F138C"/>
    <w:rsid w:val="005F3326"/>
    <w:rsid w:val="005F581A"/>
    <w:rsid w:val="006032B2"/>
    <w:rsid w:val="0060431A"/>
    <w:rsid w:val="00606129"/>
    <w:rsid w:val="00611B5D"/>
    <w:rsid w:val="00611D8B"/>
    <w:rsid w:val="0061365D"/>
    <w:rsid w:val="00617D91"/>
    <w:rsid w:val="00620E69"/>
    <w:rsid w:val="0062195F"/>
    <w:rsid w:val="006242E6"/>
    <w:rsid w:val="00626859"/>
    <w:rsid w:val="0062754F"/>
    <w:rsid w:val="0063327E"/>
    <w:rsid w:val="00634449"/>
    <w:rsid w:val="00634DAF"/>
    <w:rsid w:val="00635C35"/>
    <w:rsid w:val="00636245"/>
    <w:rsid w:val="006362D5"/>
    <w:rsid w:val="006377A9"/>
    <w:rsid w:val="006402F4"/>
    <w:rsid w:val="006433CB"/>
    <w:rsid w:val="00643C51"/>
    <w:rsid w:val="006478CE"/>
    <w:rsid w:val="00647CB2"/>
    <w:rsid w:val="00653761"/>
    <w:rsid w:val="006547B0"/>
    <w:rsid w:val="00657EF5"/>
    <w:rsid w:val="00661752"/>
    <w:rsid w:val="00662CD6"/>
    <w:rsid w:val="00663939"/>
    <w:rsid w:val="0066431D"/>
    <w:rsid w:val="006658DB"/>
    <w:rsid w:val="00670206"/>
    <w:rsid w:val="00670CB7"/>
    <w:rsid w:val="006712B9"/>
    <w:rsid w:val="0067266F"/>
    <w:rsid w:val="00672888"/>
    <w:rsid w:val="00674ADD"/>
    <w:rsid w:val="00676885"/>
    <w:rsid w:val="00677D4E"/>
    <w:rsid w:val="0068002A"/>
    <w:rsid w:val="00680D20"/>
    <w:rsid w:val="00681947"/>
    <w:rsid w:val="0068202A"/>
    <w:rsid w:val="0068268C"/>
    <w:rsid w:val="00682D02"/>
    <w:rsid w:val="006832CC"/>
    <w:rsid w:val="0068647A"/>
    <w:rsid w:val="00690352"/>
    <w:rsid w:val="00694C2C"/>
    <w:rsid w:val="00695345"/>
    <w:rsid w:val="006971AF"/>
    <w:rsid w:val="006A3CB6"/>
    <w:rsid w:val="006A48BA"/>
    <w:rsid w:val="006A7557"/>
    <w:rsid w:val="006A75F9"/>
    <w:rsid w:val="006B1339"/>
    <w:rsid w:val="006B1847"/>
    <w:rsid w:val="006B261C"/>
    <w:rsid w:val="006B284C"/>
    <w:rsid w:val="006B4F67"/>
    <w:rsid w:val="006B5E9D"/>
    <w:rsid w:val="006C03B4"/>
    <w:rsid w:val="006C132A"/>
    <w:rsid w:val="006C1E2D"/>
    <w:rsid w:val="006C2370"/>
    <w:rsid w:val="006C28DA"/>
    <w:rsid w:val="006C3411"/>
    <w:rsid w:val="006C4329"/>
    <w:rsid w:val="006D5989"/>
    <w:rsid w:val="006D6938"/>
    <w:rsid w:val="006D6B85"/>
    <w:rsid w:val="006E2628"/>
    <w:rsid w:val="006E2E59"/>
    <w:rsid w:val="006E56EA"/>
    <w:rsid w:val="006E5E2E"/>
    <w:rsid w:val="006E7A77"/>
    <w:rsid w:val="006F03BE"/>
    <w:rsid w:val="006F06F1"/>
    <w:rsid w:val="006F151A"/>
    <w:rsid w:val="006F1C88"/>
    <w:rsid w:val="006F20F9"/>
    <w:rsid w:val="006F4EB1"/>
    <w:rsid w:val="00701C46"/>
    <w:rsid w:val="00701EBE"/>
    <w:rsid w:val="0070224C"/>
    <w:rsid w:val="00704237"/>
    <w:rsid w:val="0071236A"/>
    <w:rsid w:val="00713F22"/>
    <w:rsid w:val="00720272"/>
    <w:rsid w:val="00720A36"/>
    <w:rsid w:val="00720B2C"/>
    <w:rsid w:val="00720CD7"/>
    <w:rsid w:val="00722F03"/>
    <w:rsid w:val="0072548E"/>
    <w:rsid w:val="007259E8"/>
    <w:rsid w:val="00726486"/>
    <w:rsid w:val="007276A8"/>
    <w:rsid w:val="00730033"/>
    <w:rsid w:val="00731428"/>
    <w:rsid w:val="00740403"/>
    <w:rsid w:val="00743941"/>
    <w:rsid w:val="00752BA6"/>
    <w:rsid w:val="00753AB2"/>
    <w:rsid w:val="00756A54"/>
    <w:rsid w:val="00761214"/>
    <w:rsid w:val="00765754"/>
    <w:rsid w:val="00771CFC"/>
    <w:rsid w:val="00777F24"/>
    <w:rsid w:val="00780C3C"/>
    <w:rsid w:val="0078101A"/>
    <w:rsid w:val="00793AA2"/>
    <w:rsid w:val="007A2763"/>
    <w:rsid w:val="007A450E"/>
    <w:rsid w:val="007A517F"/>
    <w:rsid w:val="007A5B9C"/>
    <w:rsid w:val="007B0334"/>
    <w:rsid w:val="007B349E"/>
    <w:rsid w:val="007B50B9"/>
    <w:rsid w:val="007B574B"/>
    <w:rsid w:val="007C0951"/>
    <w:rsid w:val="007C1117"/>
    <w:rsid w:val="007D1292"/>
    <w:rsid w:val="007D1808"/>
    <w:rsid w:val="007D3D72"/>
    <w:rsid w:val="007E12D4"/>
    <w:rsid w:val="007E2684"/>
    <w:rsid w:val="007E3D41"/>
    <w:rsid w:val="007E5802"/>
    <w:rsid w:val="007E5D53"/>
    <w:rsid w:val="007F0D88"/>
    <w:rsid w:val="007F1246"/>
    <w:rsid w:val="007F59F3"/>
    <w:rsid w:val="00801954"/>
    <w:rsid w:val="008049D9"/>
    <w:rsid w:val="008057E8"/>
    <w:rsid w:val="008066C8"/>
    <w:rsid w:val="0081178F"/>
    <w:rsid w:val="008141BC"/>
    <w:rsid w:val="008200E1"/>
    <w:rsid w:val="00822654"/>
    <w:rsid w:val="00822882"/>
    <w:rsid w:val="008237C9"/>
    <w:rsid w:val="00824703"/>
    <w:rsid w:val="00824C87"/>
    <w:rsid w:val="008259CF"/>
    <w:rsid w:val="008263F0"/>
    <w:rsid w:val="00826594"/>
    <w:rsid w:val="008265CD"/>
    <w:rsid w:val="0083198B"/>
    <w:rsid w:val="00835A4A"/>
    <w:rsid w:val="00835BCC"/>
    <w:rsid w:val="00835F75"/>
    <w:rsid w:val="008360E5"/>
    <w:rsid w:val="008360E9"/>
    <w:rsid w:val="0083790E"/>
    <w:rsid w:val="00837F3E"/>
    <w:rsid w:val="008430DF"/>
    <w:rsid w:val="008443B7"/>
    <w:rsid w:val="008447D0"/>
    <w:rsid w:val="0084500D"/>
    <w:rsid w:val="00846630"/>
    <w:rsid w:val="00846A49"/>
    <w:rsid w:val="0085121A"/>
    <w:rsid w:val="00851C33"/>
    <w:rsid w:val="00851DA3"/>
    <w:rsid w:val="008532FE"/>
    <w:rsid w:val="00853B8A"/>
    <w:rsid w:val="00854CB9"/>
    <w:rsid w:val="00857F4D"/>
    <w:rsid w:val="008627EC"/>
    <w:rsid w:val="0086445D"/>
    <w:rsid w:val="0086446A"/>
    <w:rsid w:val="00866DEB"/>
    <w:rsid w:val="00867347"/>
    <w:rsid w:val="00874D5A"/>
    <w:rsid w:val="0087634A"/>
    <w:rsid w:val="0088024C"/>
    <w:rsid w:val="00880414"/>
    <w:rsid w:val="008804DA"/>
    <w:rsid w:val="00880A7B"/>
    <w:rsid w:val="00881BBA"/>
    <w:rsid w:val="0088723E"/>
    <w:rsid w:val="00890616"/>
    <w:rsid w:val="00891562"/>
    <w:rsid w:val="00892C6F"/>
    <w:rsid w:val="00893705"/>
    <w:rsid w:val="008953C8"/>
    <w:rsid w:val="008A7BA7"/>
    <w:rsid w:val="008B02EC"/>
    <w:rsid w:val="008C366F"/>
    <w:rsid w:val="008C4C10"/>
    <w:rsid w:val="008D0D18"/>
    <w:rsid w:val="008D0E11"/>
    <w:rsid w:val="008D1734"/>
    <w:rsid w:val="008D4142"/>
    <w:rsid w:val="008D6FFB"/>
    <w:rsid w:val="008E1D82"/>
    <w:rsid w:val="008E1F47"/>
    <w:rsid w:val="008E2E37"/>
    <w:rsid w:val="008E59D7"/>
    <w:rsid w:val="008F0433"/>
    <w:rsid w:val="008F1C7C"/>
    <w:rsid w:val="008F2B79"/>
    <w:rsid w:val="008F6C36"/>
    <w:rsid w:val="009042DF"/>
    <w:rsid w:val="009045A1"/>
    <w:rsid w:val="009046DC"/>
    <w:rsid w:val="00907093"/>
    <w:rsid w:val="009124AF"/>
    <w:rsid w:val="00912BD8"/>
    <w:rsid w:val="00912E2A"/>
    <w:rsid w:val="009143E6"/>
    <w:rsid w:val="00923822"/>
    <w:rsid w:val="009308FF"/>
    <w:rsid w:val="00931377"/>
    <w:rsid w:val="00931A07"/>
    <w:rsid w:val="009346C6"/>
    <w:rsid w:val="009360B3"/>
    <w:rsid w:val="009422D1"/>
    <w:rsid w:val="00942924"/>
    <w:rsid w:val="009431A6"/>
    <w:rsid w:val="00943738"/>
    <w:rsid w:val="0094399B"/>
    <w:rsid w:val="00943E7B"/>
    <w:rsid w:val="00944C0F"/>
    <w:rsid w:val="00955BD4"/>
    <w:rsid w:val="00956525"/>
    <w:rsid w:val="00961573"/>
    <w:rsid w:val="009634A0"/>
    <w:rsid w:val="00964030"/>
    <w:rsid w:val="00966CEF"/>
    <w:rsid w:val="0097027E"/>
    <w:rsid w:val="00970DC1"/>
    <w:rsid w:val="00975FF3"/>
    <w:rsid w:val="00976F38"/>
    <w:rsid w:val="009779FF"/>
    <w:rsid w:val="00985399"/>
    <w:rsid w:val="00986522"/>
    <w:rsid w:val="00986E3C"/>
    <w:rsid w:val="00987763"/>
    <w:rsid w:val="00992A23"/>
    <w:rsid w:val="00994C02"/>
    <w:rsid w:val="00996953"/>
    <w:rsid w:val="00997401"/>
    <w:rsid w:val="009A4CA5"/>
    <w:rsid w:val="009A6DA5"/>
    <w:rsid w:val="009A72C7"/>
    <w:rsid w:val="009A74D5"/>
    <w:rsid w:val="009B3C14"/>
    <w:rsid w:val="009C0CD8"/>
    <w:rsid w:val="009C26BA"/>
    <w:rsid w:val="009C2F72"/>
    <w:rsid w:val="009C5145"/>
    <w:rsid w:val="009C52F3"/>
    <w:rsid w:val="009D09D2"/>
    <w:rsid w:val="009D1FC7"/>
    <w:rsid w:val="009D4556"/>
    <w:rsid w:val="009D5C35"/>
    <w:rsid w:val="009E287B"/>
    <w:rsid w:val="009E47C7"/>
    <w:rsid w:val="009E79DB"/>
    <w:rsid w:val="00A01524"/>
    <w:rsid w:val="00A07369"/>
    <w:rsid w:val="00A10750"/>
    <w:rsid w:val="00A1187C"/>
    <w:rsid w:val="00A11F7D"/>
    <w:rsid w:val="00A17101"/>
    <w:rsid w:val="00A177E9"/>
    <w:rsid w:val="00A23E5D"/>
    <w:rsid w:val="00A2552E"/>
    <w:rsid w:val="00A26E51"/>
    <w:rsid w:val="00A2703B"/>
    <w:rsid w:val="00A27AF7"/>
    <w:rsid w:val="00A31814"/>
    <w:rsid w:val="00A319CB"/>
    <w:rsid w:val="00A31A38"/>
    <w:rsid w:val="00A41E38"/>
    <w:rsid w:val="00A42089"/>
    <w:rsid w:val="00A449BC"/>
    <w:rsid w:val="00A45E19"/>
    <w:rsid w:val="00A479EF"/>
    <w:rsid w:val="00A47C0C"/>
    <w:rsid w:val="00A516B5"/>
    <w:rsid w:val="00A612C8"/>
    <w:rsid w:val="00A63636"/>
    <w:rsid w:val="00A66B93"/>
    <w:rsid w:val="00A73CBA"/>
    <w:rsid w:val="00A7489A"/>
    <w:rsid w:val="00A75DF0"/>
    <w:rsid w:val="00A80F32"/>
    <w:rsid w:val="00A848ED"/>
    <w:rsid w:val="00A85715"/>
    <w:rsid w:val="00A87729"/>
    <w:rsid w:val="00A91C0C"/>
    <w:rsid w:val="00A95E85"/>
    <w:rsid w:val="00AA03C9"/>
    <w:rsid w:val="00AA15D9"/>
    <w:rsid w:val="00AA423D"/>
    <w:rsid w:val="00AA7B87"/>
    <w:rsid w:val="00AB0A58"/>
    <w:rsid w:val="00AB2C04"/>
    <w:rsid w:val="00AB34FE"/>
    <w:rsid w:val="00AB35D6"/>
    <w:rsid w:val="00AB62BC"/>
    <w:rsid w:val="00AC0AC0"/>
    <w:rsid w:val="00AC1174"/>
    <w:rsid w:val="00AC271A"/>
    <w:rsid w:val="00AC3EC8"/>
    <w:rsid w:val="00AC4DA3"/>
    <w:rsid w:val="00AC6385"/>
    <w:rsid w:val="00AC7584"/>
    <w:rsid w:val="00AC7855"/>
    <w:rsid w:val="00AC7FCA"/>
    <w:rsid w:val="00AD0F6D"/>
    <w:rsid w:val="00AD14F4"/>
    <w:rsid w:val="00AD3362"/>
    <w:rsid w:val="00AD60FA"/>
    <w:rsid w:val="00AD660D"/>
    <w:rsid w:val="00AE0CF1"/>
    <w:rsid w:val="00AE10FA"/>
    <w:rsid w:val="00AE5702"/>
    <w:rsid w:val="00AF1C4D"/>
    <w:rsid w:val="00AF2FF6"/>
    <w:rsid w:val="00B01DB9"/>
    <w:rsid w:val="00B02D83"/>
    <w:rsid w:val="00B03B26"/>
    <w:rsid w:val="00B05842"/>
    <w:rsid w:val="00B06CD7"/>
    <w:rsid w:val="00B10E24"/>
    <w:rsid w:val="00B12F0D"/>
    <w:rsid w:val="00B2018B"/>
    <w:rsid w:val="00B20C24"/>
    <w:rsid w:val="00B239F4"/>
    <w:rsid w:val="00B261A7"/>
    <w:rsid w:val="00B2786C"/>
    <w:rsid w:val="00B31B11"/>
    <w:rsid w:val="00B326CA"/>
    <w:rsid w:val="00B34745"/>
    <w:rsid w:val="00B36C96"/>
    <w:rsid w:val="00B37C6A"/>
    <w:rsid w:val="00B4302F"/>
    <w:rsid w:val="00B43AD2"/>
    <w:rsid w:val="00B450CE"/>
    <w:rsid w:val="00B45ADD"/>
    <w:rsid w:val="00B51F38"/>
    <w:rsid w:val="00B53F7F"/>
    <w:rsid w:val="00B54F8B"/>
    <w:rsid w:val="00B55BA9"/>
    <w:rsid w:val="00B57B76"/>
    <w:rsid w:val="00B60064"/>
    <w:rsid w:val="00B62247"/>
    <w:rsid w:val="00B63FC0"/>
    <w:rsid w:val="00B64226"/>
    <w:rsid w:val="00B73EF0"/>
    <w:rsid w:val="00B75802"/>
    <w:rsid w:val="00B75B5A"/>
    <w:rsid w:val="00B776CE"/>
    <w:rsid w:val="00B80E73"/>
    <w:rsid w:val="00B8499C"/>
    <w:rsid w:val="00B87C2B"/>
    <w:rsid w:val="00B91148"/>
    <w:rsid w:val="00B92649"/>
    <w:rsid w:val="00B93CF8"/>
    <w:rsid w:val="00B94DCD"/>
    <w:rsid w:val="00B94DFD"/>
    <w:rsid w:val="00BA0677"/>
    <w:rsid w:val="00BA1244"/>
    <w:rsid w:val="00BB04AF"/>
    <w:rsid w:val="00BB16A5"/>
    <w:rsid w:val="00BB39F3"/>
    <w:rsid w:val="00BB45A1"/>
    <w:rsid w:val="00BB4E53"/>
    <w:rsid w:val="00BB5675"/>
    <w:rsid w:val="00BB61D7"/>
    <w:rsid w:val="00BC06F5"/>
    <w:rsid w:val="00BC19E8"/>
    <w:rsid w:val="00BC7237"/>
    <w:rsid w:val="00BD0A55"/>
    <w:rsid w:val="00BD1AAD"/>
    <w:rsid w:val="00BD2295"/>
    <w:rsid w:val="00BD2B00"/>
    <w:rsid w:val="00BD48EA"/>
    <w:rsid w:val="00BE108B"/>
    <w:rsid w:val="00BE1105"/>
    <w:rsid w:val="00BE503C"/>
    <w:rsid w:val="00BE5EE6"/>
    <w:rsid w:val="00BE67DC"/>
    <w:rsid w:val="00BE6A49"/>
    <w:rsid w:val="00BE7390"/>
    <w:rsid w:val="00BF0DF3"/>
    <w:rsid w:val="00BF1A36"/>
    <w:rsid w:val="00BF3AF2"/>
    <w:rsid w:val="00BF6CD5"/>
    <w:rsid w:val="00C017DB"/>
    <w:rsid w:val="00C0182E"/>
    <w:rsid w:val="00C0221B"/>
    <w:rsid w:val="00C031D6"/>
    <w:rsid w:val="00C07B35"/>
    <w:rsid w:val="00C10666"/>
    <w:rsid w:val="00C10DD9"/>
    <w:rsid w:val="00C11609"/>
    <w:rsid w:val="00C21A24"/>
    <w:rsid w:val="00C2210A"/>
    <w:rsid w:val="00C23207"/>
    <w:rsid w:val="00C24D1F"/>
    <w:rsid w:val="00C24E98"/>
    <w:rsid w:val="00C2611C"/>
    <w:rsid w:val="00C26C0C"/>
    <w:rsid w:val="00C27D1B"/>
    <w:rsid w:val="00C41F2D"/>
    <w:rsid w:val="00C456F6"/>
    <w:rsid w:val="00C463AE"/>
    <w:rsid w:val="00C468B5"/>
    <w:rsid w:val="00C47A0A"/>
    <w:rsid w:val="00C53550"/>
    <w:rsid w:val="00C53EEA"/>
    <w:rsid w:val="00C551E5"/>
    <w:rsid w:val="00C55865"/>
    <w:rsid w:val="00C60472"/>
    <w:rsid w:val="00C60CEF"/>
    <w:rsid w:val="00C61EF5"/>
    <w:rsid w:val="00C7049F"/>
    <w:rsid w:val="00C70B05"/>
    <w:rsid w:val="00C71293"/>
    <w:rsid w:val="00C80535"/>
    <w:rsid w:val="00C8185C"/>
    <w:rsid w:val="00C85D16"/>
    <w:rsid w:val="00C902F4"/>
    <w:rsid w:val="00C90F37"/>
    <w:rsid w:val="00C933DF"/>
    <w:rsid w:val="00C93D4A"/>
    <w:rsid w:val="00C95FF8"/>
    <w:rsid w:val="00C96C6A"/>
    <w:rsid w:val="00C97330"/>
    <w:rsid w:val="00CA0A00"/>
    <w:rsid w:val="00CA1776"/>
    <w:rsid w:val="00CA1856"/>
    <w:rsid w:val="00CA4E04"/>
    <w:rsid w:val="00CB238B"/>
    <w:rsid w:val="00CC061F"/>
    <w:rsid w:val="00CC18B7"/>
    <w:rsid w:val="00CC261B"/>
    <w:rsid w:val="00CC2F47"/>
    <w:rsid w:val="00CC2FF1"/>
    <w:rsid w:val="00CC543D"/>
    <w:rsid w:val="00CC5A87"/>
    <w:rsid w:val="00CC6251"/>
    <w:rsid w:val="00CC74E4"/>
    <w:rsid w:val="00CD09AE"/>
    <w:rsid w:val="00CD112A"/>
    <w:rsid w:val="00CD267C"/>
    <w:rsid w:val="00CD3E35"/>
    <w:rsid w:val="00CD49A1"/>
    <w:rsid w:val="00CD5FD0"/>
    <w:rsid w:val="00CE197C"/>
    <w:rsid w:val="00CE242C"/>
    <w:rsid w:val="00CE36E2"/>
    <w:rsid w:val="00CE6BA3"/>
    <w:rsid w:val="00CE7925"/>
    <w:rsid w:val="00CE7B7B"/>
    <w:rsid w:val="00CF6712"/>
    <w:rsid w:val="00D01AAB"/>
    <w:rsid w:val="00D01D13"/>
    <w:rsid w:val="00D04C20"/>
    <w:rsid w:val="00D06B43"/>
    <w:rsid w:val="00D11900"/>
    <w:rsid w:val="00D11D4F"/>
    <w:rsid w:val="00D11FB8"/>
    <w:rsid w:val="00D17DE2"/>
    <w:rsid w:val="00D20CEF"/>
    <w:rsid w:val="00D23BA7"/>
    <w:rsid w:val="00D24E48"/>
    <w:rsid w:val="00D35A33"/>
    <w:rsid w:val="00D37090"/>
    <w:rsid w:val="00D42D34"/>
    <w:rsid w:val="00D47928"/>
    <w:rsid w:val="00D50035"/>
    <w:rsid w:val="00D506FA"/>
    <w:rsid w:val="00D53860"/>
    <w:rsid w:val="00D5410D"/>
    <w:rsid w:val="00D66DC2"/>
    <w:rsid w:val="00D675EE"/>
    <w:rsid w:val="00D743CA"/>
    <w:rsid w:val="00D7486A"/>
    <w:rsid w:val="00D753F2"/>
    <w:rsid w:val="00D770F6"/>
    <w:rsid w:val="00D838B7"/>
    <w:rsid w:val="00D84218"/>
    <w:rsid w:val="00D864A8"/>
    <w:rsid w:val="00D878D3"/>
    <w:rsid w:val="00D87BAF"/>
    <w:rsid w:val="00D90394"/>
    <w:rsid w:val="00D91C29"/>
    <w:rsid w:val="00D93878"/>
    <w:rsid w:val="00D95F8D"/>
    <w:rsid w:val="00D962F4"/>
    <w:rsid w:val="00D96322"/>
    <w:rsid w:val="00DA1BC3"/>
    <w:rsid w:val="00DA3AB9"/>
    <w:rsid w:val="00DA43FE"/>
    <w:rsid w:val="00DA4CB8"/>
    <w:rsid w:val="00DA71EA"/>
    <w:rsid w:val="00DB1507"/>
    <w:rsid w:val="00DB4ED4"/>
    <w:rsid w:val="00DC0E0F"/>
    <w:rsid w:val="00DC646C"/>
    <w:rsid w:val="00DC6C98"/>
    <w:rsid w:val="00DC6E25"/>
    <w:rsid w:val="00DC78B8"/>
    <w:rsid w:val="00DD4B0D"/>
    <w:rsid w:val="00DD61E5"/>
    <w:rsid w:val="00DE0461"/>
    <w:rsid w:val="00DE1360"/>
    <w:rsid w:val="00DE14AC"/>
    <w:rsid w:val="00DE329A"/>
    <w:rsid w:val="00DE3B25"/>
    <w:rsid w:val="00DF07DE"/>
    <w:rsid w:val="00DF152D"/>
    <w:rsid w:val="00DF2148"/>
    <w:rsid w:val="00DF4776"/>
    <w:rsid w:val="00DF6108"/>
    <w:rsid w:val="00E0131A"/>
    <w:rsid w:val="00E01E92"/>
    <w:rsid w:val="00E0252C"/>
    <w:rsid w:val="00E053FF"/>
    <w:rsid w:val="00E05B3D"/>
    <w:rsid w:val="00E06066"/>
    <w:rsid w:val="00E07050"/>
    <w:rsid w:val="00E106D7"/>
    <w:rsid w:val="00E11E7C"/>
    <w:rsid w:val="00E13540"/>
    <w:rsid w:val="00E17E66"/>
    <w:rsid w:val="00E20142"/>
    <w:rsid w:val="00E24CE2"/>
    <w:rsid w:val="00E310D1"/>
    <w:rsid w:val="00E322DB"/>
    <w:rsid w:val="00E323A3"/>
    <w:rsid w:val="00E32C2F"/>
    <w:rsid w:val="00E33D2C"/>
    <w:rsid w:val="00E43361"/>
    <w:rsid w:val="00E43CC3"/>
    <w:rsid w:val="00E450DD"/>
    <w:rsid w:val="00E45A0B"/>
    <w:rsid w:val="00E47DFF"/>
    <w:rsid w:val="00E55169"/>
    <w:rsid w:val="00E55D14"/>
    <w:rsid w:val="00E63DE2"/>
    <w:rsid w:val="00E64216"/>
    <w:rsid w:val="00E666FB"/>
    <w:rsid w:val="00E725B5"/>
    <w:rsid w:val="00E77D77"/>
    <w:rsid w:val="00E77F2D"/>
    <w:rsid w:val="00E845AD"/>
    <w:rsid w:val="00E854BC"/>
    <w:rsid w:val="00E90EC8"/>
    <w:rsid w:val="00E93D94"/>
    <w:rsid w:val="00E94E92"/>
    <w:rsid w:val="00E953B9"/>
    <w:rsid w:val="00E97415"/>
    <w:rsid w:val="00EA012F"/>
    <w:rsid w:val="00EA080D"/>
    <w:rsid w:val="00EA4517"/>
    <w:rsid w:val="00EA5F85"/>
    <w:rsid w:val="00EA6858"/>
    <w:rsid w:val="00EB2549"/>
    <w:rsid w:val="00EB3BA7"/>
    <w:rsid w:val="00EC04A8"/>
    <w:rsid w:val="00EC0636"/>
    <w:rsid w:val="00EC40A8"/>
    <w:rsid w:val="00EC68CA"/>
    <w:rsid w:val="00ED1ED1"/>
    <w:rsid w:val="00ED40D4"/>
    <w:rsid w:val="00ED5D2E"/>
    <w:rsid w:val="00ED6865"/>
    <w:rsid w:val="00EE42F7"/>
    <w:rsid w:val="00EE521D"/>
    <w:rsid w:val="00EE6498"/>
    <w:rsid w:val="00EE75FB"/>
    <w:rsid w:val="00EF1509"/>
    <w:rsid w:val="00EF2A85"/>
    <w:rsid w:val="00EF7714"/>
    <w:rsid w:val="00F00BDA"/>
    <w:rsid w:val="00F01E50"/>
    <w:rsid w:val="00F04B1F"/>
    <w:rsid w:val="00F16A03"/>
    <w:rsid w:val="00F17F4A"/>
    <w:rsid w:val="00F249DF"/>
    <w:rsid w:val="00F2567A"/>
    <w:rsid w:val="00F27EEE"/>
    <w:rsid w:val="00F3436D"/>
    <w:rsid w:val="00F36C4B"/>
    <w:rsid w:val="00F400B6"/>
    <w:rsid w:val="00F40F24"/>
    <w:rsid w:val="00F41C37"/>
    <w:rsid w:val="00F43318"/>
    <w:rsid w:val="00F4385A"/>
    <w:rsid w:val="00F612AF"/>
    <w:rsid w:val="00F6343E"/>
    <w:rsid w:val="00F64727"/>
    <w:rsid w:val="00F67A39"/>
    <w:rsid w:val="00F72C38"/>
    <w:rsid w:val="00F76069"/>
    <w:rsid w:val="00F7767C"/>
    <w:rsid w:val="00F77995"/>
    <w:rsid w:val="00F81D1C"/>
    <w:rsid w:val="00F824E3"/>
    <w:rsid w:val="00F83E8F"/>
    <w:rsid w:val="00F84FF9"/>
    <w:rsid w:val="00F879B6"/>
    <w:rsid w:val="00F90802"/>
    <w:rsid w:val="00F91AEB"/>
    <w:rsid w:val="00F921F9"/>
    <w:rsid w:val="00F92C5E"/>
    <w:rsid w:val="00F973AB"/>
    <w:rsid w:val="00F97A41"/>
    <w:rsid w:val="00FA3A60"/>
    <w:rsid w:val="00FA4D45"/>
    <w:rsid w:val="00FA5AE0"/>
    <w:rsid w:val="00FB0C24"/>
    <w:rsid w:val="00FC2CDD"/>
    <w:rsid w:val="00FC2F49"/>
    <w:rsid w:val="00FC5F9A"/>
    <w:rsid w:val="00FD055B"/>
    <w:rsid w:val="00FD113A"/>
    <w:rsid w:val="00FD229E"/>
    <w:rsid w:val="00FD2DA3"/>
    <w:rsid w:val="00FD3399"/>
    <w:rsid w:val="00FD4C7B"/>
    <w:rsid w:val="00FD58BC"/>
    <w:rsid w:val="00FD77C8"/>
    <w:rsid w:val="00FE009C"/>
    <w:rsid w:val="00FE1601"/>
    <w:rsid w:val="00FE3FCD"/>
    <w:rsid w:val="00FE57E2"/>
    <w:rsid w:val="00FE7607"/>
    <w:rsid w:val="00FE7BC8"/>
    <w:rsid w:val="00FF1D93"/>
    <w:rsid w:val="00FF289E"/>
    <w:rsid w:val="00FF3481"/>
    <w:rsid w:val="00FF358E"/>
    <w:rsid w:val="00FF4A4D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898B3"/>
  <w15:docId w15:val="{CCBBA5C1-C792-4FE7-9586-E84A1720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385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5C0"/>
    <w:pPr>
      <w:widowControl w:val="0"/>
      <w:ind w:left="720"/>
      <w:contextualSpacing/>
    </w:pPr>
    <w:rPr>
      <w:rFonts w:ascii="Arial Unicode MS" w:eastAsia="Arial Unicode MS" w:hAnsi="Arial Unicode MS"/>
      <w:color w:val="000000"/>
      <w:sz w:val="24"/>
      <w:szCs w:val="30"/>
      <w:lang w:val="th-TH" w:eastAsia="th-TH"/>
    </w:rPr>
  </w:style>
  <w:style w:type="paragraph" w:styleId="Header">
    <w:name w:val="header"/>
    <w:basedOn w:val="Normal"/>
    <w:link w:val="HeaderChar"/>
    <w:rsid w:val="00473AF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473AFB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473AF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473AFB"/>
    <w:rPr>
      <w:rFonts w:ascii="Cordia New" w:eastAsia="Cordia New" w:hAnsi="Cordia New"/>
      <w:sz w:val="28"/>
      <w:szCs w:val="35"/>
    </w:rPr>
  </w:style>
  <w:style w:type="character" w:customStyle="1" w:styleId="Bodytext2">
    <w:name w:val="Body text (2)_"/>
    <w:link w:val="Bodytext20"/>
    <w:rsid w:val="00986E3C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86E3C"/>
    <w:pPr>
      <w:widowControl w:val="0"/>
      <w:shd w:val="clear" w:color="auto" w:fill="FFFFFF"/>
      <w:spacing w:before="660" w:after="420" w:line="456" w:lineRule="exact"/>
      <w:ind w:hanging="580"/>
      <w:jc w:val="both"/>
    </w:pPr>
    <w:rPr>
      <w:rFonts w:ascii="AngsanaUPC" w:eastAsia="AngsanaUPC" w:hAnsi="AngsanaUPC" w:cs="AngsanaUPC"/>
      <w:sz w:val="32"/>
      <w:szCs w:val="32"/>
    </w:rPr>
  </w:style>
  <w:style w:type="table" w:styleId="TableGrid">
    <w:name w:val="Table Grid"/>
    <w:basedOn w:val="TableNormal"/>
    <w:uiPriority w:val="59"/>
    <w:rsid w:val="00986E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5F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46630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461C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461CE"/>
    <w:rPr>
      <w:rFonts w:ascii="Tahoma" w:eastAsia="Cordia New" w:hAnsi="Tahoma"/>
      <w:sz w:val="16"/>
    </w:rPr>
  </w:style>
  <w:style w:type="character" w:customStyle="1" w:styleId="fontstyle01">
    <w:name w:val="fontstyle01"/>
    <w:basedOn w:val="DefaultParagraphFont"/>
    <w:rsid w:val="00851C33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851C33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paragraph" w:styleId="NoSpacing">
    <w:name w:val="No Spacing"/>
    <w:uiPriority w:val="1"/>
    <w:qFormat/>
    <w:rsid w:val="009431A6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inicalTrial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inicalTrials.in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13628</WorkflowId>
    <DocumentId xmlns="bbba8d21-5534-42e6-99a8-5349fa2f4421">4631</Documen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83C6-0478-43F4-86C9-6BFF8C3B2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6AAF4-836C-4200-85BF-D3DCC290AC7D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bba8d21-5534-42e6-99a8-5349fa2f442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319CA6-AC70-41C2-8A88-19F6D0683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60A31-C991-469B-982A-79F0542D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5426</Words>
  <Characters>30930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Bangkok Hospital</Company>
  <LinksUpToDate>false</LinksUpToDate>
  <CharactersWithSpaces>36284</CharactersWithSpaces>
  <SharedDoc>false</SharedDoc>
  <HLinks>
    <vt:vector size="6" baseType="variant"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rungpech</dc:creator>
  <cp:lastModifiedBy>Unchalee Wittayapipat</cp:lastModifiedBy>
  <cp:revision>77</cp:revision>
  <cp:lastPrinted>2024-11-18T03:04:00Z</cp:lastPrinted>
  <dcterms:created xsi:type="dcterms:W3CDTF">2021-08-19T09:18:00Z</dcterms:created>
  <dcterms:modified xsi:type="dcterms:W3CDTF">2024-12-17T03:55:00Z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1fff55a902713fbca3560c768318028b212565aabaf7e93c49831328f7ddad2a</vt:lpwstr>
  </property>
</Properties>
</file>